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A9" w:rsidRDefault="004201A9" w:rsidP="004E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</w:p>
    <w:p w:rsidR="004201A9" w:rsidRDefault="004201A9" w:rsidP="004E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</w:p>
    <w:p w:rsidR="004201A9" w:rsidRDefault="004201A9" w:rsidP="004E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</w:p>
    <w:p w:rsidR="004201A9" w:rsidRDefault="009B2A29" w:rsidP="004E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  <w:r>
        <w:rPr>
          <w:rFonts w:cs="Arial"/>
          <w:b/>
          <w:i/>
          <w:noProof/>
          <w:sz w:val="18"/>
          <w:szCs w:val="16"/>
          <w:lang w:eastAsia="pl-PL"/>
        </w:rPr>
        <w:drawing>
          <wp:inline distT="0" distB="0" distL="0" distR="0">
            <wp:extent cx="6297295" cy="715645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A9" w:rsidRDefault="004201A9" w:rsidP="004E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</w:p>
    <w:p w:rsidR="002625EB" w:rsidRPr="00E1238A" w:rsidRDefault="004E152C" w:rsidP="004E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E1238A">
        <w:rPr>
          <w:rFonts w:cs="Arial"/>
          <w:b/>
          <w:i/>
          <w:sz w:val="24"/>
          <w:szCs w:val="24"/>
        </w:rPr>
        <w:t>OPIS PRZEDMIOTU ZAMÓWIENIA</w:t>
      </w:r>
      <w:r w:rsidR="009573B9" w:rsidRPr="00E1238A">
        <w:rPr>
          <w:rFonts w:cs="Arial"/>
          <w:b/>
          <w:i/>
          <w:sz w:val="24"/>
          <w:szCs w:val="24"/>
        </w:rPr>
        <w:t xml:space="preserve"> </w:t>
      </w:r>
    </w:p>
    <w:p w:rsidR="00E1238A" w:rsidRDefault="004201A9" w:rsidP="004E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  <w:r>
        <w:rPr>
          <w:rFonts w:cs="Arial"/>
          <w:b/>
          <w:i/>
          <w:sz w:val="18"/>
          <w:szCs w:val="16"/>
        </w:rPr>
        <w:t xml:space="preserve"> </w:t>
      </w:r>
    </w:p>
    <w:p w:rsidR="004E152C" w:rsidRPr="004E152C" w:rsidRDefault="004201A9" w:rsidP="004E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  <w:r>
        <w:rPr>
          <w:rFonts w:cs="Arial"/>
          <w:b/>
          <w:i/>
          <w:sz w:val="18"/>
          <w:szCs w:val="16"/>
        </w:rPr>
        <w:t>CZĘŚĆ 1  DOSTAWA SPRZĘTU</w:t>
      </w:r>
      <w:r w:rsidR="009573B9">
        <w:rPr>
          <w:rFonts w:cs="Arial"/>
          <w:b/>
          <w:i/>
          <w:sz w:val="18"/>
          <w:szCs w:val="16"/>
        </w:rPr>
        <w:t xml:space="preserve"> IT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7609"/>
        <w:gridCol w:w="709"/>
        <w:gridCol w:w="1383"/>
      </w:tblGrid>
      <w:tr w:rsidR="004201A9" w:rsidRPr="005E52CE" w:rsidTr="004C1B0A">
        <w:trPr>
          <w:trHeight w:val="236"/>
          <w:jc w:val="center"/>
        </w:trPr>
        <w:tc>
          <w:tcPr>
            <w:tcW w:w="437" w:type="dxa"/>
            <w:vAlign w:val="center"/>
          </w:tcPr>
          <w:p w:rsidR="004201A9" w:rsidRPr="00583859" w:rsidRDefault="004201A9" w:rsidP="004C1B0A">
            <w:pPr>
              <w:spacing w:before="120" w:after="12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583859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9" w:type="dxa"/>
            <w:vAlign w:val="center"/>
          </w:tcPr>
          <w:p w:rsidR="004201A9" w:rsidRPr="00583859" w:rsidRDefault="004201A9" w:rsidP="004C1B0A">
            <w:pPr>
              <w:spacing w:before="120" w:after="12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583859">
              <w:rPr>
                <w:b/>
                <w:sz w:val="18"/>
                <w:szCs w:val="18"/>
                <w:lang w:eastAsia="pl-PL"/>
              </w:rPr>
              <w:t>Nazwa i opis</w:t>
            </w:r>
          </w:p>
        </w:tc>
        <w:tc>
          <w:tcPr>
            <w:tcW w:w="709" w:type="dxa"/>
            <w:vAlign w:val="center"/>
          </w:tcPr>
          <w:p w:rsidR="004201A9" w:rsidRPr="00583859" w:rsidRDefault="004201A9" w:rsidP="004C1B0A">
            <w:pPr>
              <w:spacing w:before="120" w:after="12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583859">
              <w:rPr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83" w:type="dxa"/>
            <w:vAlign w:val="center"/>
          </w:tcPr>
          <w:p w:rsidR="004201A9" w:rsidRPr="004C1B0A" w:rsidRDefault="004201A9" w:rsidP="004C1B0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1A9">
              <w:rPr>
                <w:rFonts w:ascii="Calabria" w:eastAsia="Times New Roman" w:hAnsi="Calabria"/>
                <w:b/>
                <w:bCs/>
                <w:sz w:val="14"/>
                <w:szCs w:val="14"/>
                <w:lang w:eastAsia="pl-PL"/>
              </w:rPr>
              <w:t xml:space="preserve">Opis oferowanego sprzętu </w:t>
            </w:r>
            <w:r w:rsidRPr="004201A9">
              <w:rPr>
                <w:rFonts w:ascii="Calabria" w:eastAsia="Times New Roman" w:hAnsi="Calabria"/>
                <w:b/>
                <w:bCs/>
                <w:sz w:val="14"/>
                <w:szCs w:val="14"/>
                <w:vertAlign w:val="superscript"/>
                <w:lang w:eastAsia="pl-PL"/>
              </w:rPr>
              <w:t>1</w:t>
            </w:r>
          </w:p>
        </w:tc>
      </w:tr>
      <w:tr w:rsidR="004201A9" w:rsidRPr="005E52CE" w:rsidTr="004C1B0A">
        <w:trPr>
          <w:trHeight w:val="276"/>
          <w:jc w:val="center"/>
        </w:trPr>
        <w:tc>
          <w:tcPr>
            <w:tcW w:w="437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9" w:type="dxa"/>
            <w:noWrap/>
          </w:tcPr>
          <w:p w:rsidR="004201A9" w:rsidRPr="00583859" w:rsidRDefault="004201A9" w:rsidP="00583859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 xml:space="preserve">Komputer stacjonarny </w:t>
            </w:r>
            <w:r w:rsidRPr="00583859">
              <w:rPr>
                <w:b/>
                <w:bCs/>
                <w:sz w:val="18"/>
                <w:szCs w:val="18"/>
                <w:u w:val="single"/>
                <w:lang w:eastAsia="pl-PL"/>
              </w:rPr>
              <w:t>z monitorem</w:t>
            </w:r>
            <w:r w:rsidRPr="00583859">
              <w:rPr>
                <w:b/>
                <w:bCs/>
                <w:sz w:val="18"/>
                <w:szCs w:val="18"/>
                <w:lang w:eastAsia="pl-PL"/>
              </w:rPr>
              <w:t>: Internet/Ethernet+Windows10Pro/Office2019</w:t>
            </w:r>
          </w:p>
          <w:p w:rsidR="004201A9" w:rsidRPr="00583859" w:rsidRDefault="004201A9" w:rsidP="00583859">
            <w:pPr>
              <w:spacing w:after="0" w:line="240" w:lineRule="auto"/>
              <w:ind w:left="185" w:hanging="185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 xml:space="preserve">- </w:t>
            </w:r>
            <w:r w:rsidRPr="00583859"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Komputer</w:t>
            </w: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>: NOWY, klasy PC wyprodukowany przez jednego producenta z 3 letnią gwarancją; procesor min.  sześciordzeniowy o częstotliwości min. 4,1 GHz (turbo boost), (wydajność co najmniej porównywalna z i5-9400); pamięć min. 8GB RAM 2666MHz (min. 1 wolne gniazdo z możliwością rozszerzenia do 16GB); obudowa typu mini tower - stojąca; dysk systemowy min. 256 GB M.2 PCI NVME, szybkość odczytu ponad 2000 MB/s; napęd optyczny DVD ± RW, DL; karta sieciowa Ethernet 100/1000Mbit + Wi-Fi (802.11n) + Bluetooth; karta dźwiękowa zintegrowana; karta grafiki (zintegrowana) z wyjściem HDMI oraz DSUB; mysz optyczna przewodowa; klawiatura przewodowa w zestawie, nie mniej niż 6 gniazd USB 2.0/3.0, z czego nie mniej niż 2 wyprowadzone na przednim panelu obudowy; gniazdo słuchawek i mikrofonu wyprowadzone na przednim panelu obudowy; czytnik kart pamięci na przednim panelu obudowy; dodatkowa karta grafiki (luzem); system operacyjny Windows 10 Pro - licencja zwykła - nie edukacyjna.</w:t>
            </w:r>
          </w:p>
          <w:p w:rsidR="004201A9" w:rsidRPr="00583859" w:rsidRDefault="004201A9" w:rsidP="00583859">
            <w:pPr>
              <w:spacing w:after="0" w:line="240" w:lineRule="auto"/>
              <w:ind w:left="185" w:hanging="185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 xml:space="preserve">- </w:t>
            </w:r>
            <w:r w:rsidRPr="00583859"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Monitor</w:t>
            </w: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>: NOWY, LED, min. 23,8 cale; rozdzielczość minimum 1920 x 1080 pikseli; czas reakcji maksimum 5 ms; jasność minimum 250 cd/m2; złącze 1xHDMI,  oraz 1xVGA (D-Sub), 1xDVI-D ;  wbudowane głośniki;  podstawa z regulowanym kątem pochylenia matrycy; pobór energii (podczas pracy) max 13.90 W; montaż VESA 100 x 100; kolor czarny; gwarancja 36 miesięcy; normy spełniane przez monitor: Energy Star 7.0; EPEAT Silver; RoHS; CU; SEMKO; cETLus; TUV/ISO9241-307; WEEE; TCO; CE; FCC-B; ICES-003; RCM; UKRAINIAN; VCCI; KCC; CECP.</w:t>
            </w:r>
          </w:p>
          <w:p w:rsidR="004201A9" w:rsidRPr="00583859" w:rsidRDefault="004201A9" w:rsidP="00583859">
            <w:pPr>
              <w:spacing w:after="0" w:line="240" w:lineRule="auto"/>
              <w:ind w:left="185" w:hanging="185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 xml:space="preserve">- </w:t>
            </w:r>
            <w:r w:rsidRPr="00583859"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Oprogramowanie</w:t>
            </w: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>: (MOLP Academic) Microsoft Office Profesional  2019; rodzaj licencji - wieczysta; forma licencji - elektroniczna; nośnik i klucz licencyjny – wydrukowany/wypalony na CD oraz do pobrania ze strony WWW; uprawnienia licencyjne - możliwość cofnięcia edycji, możliwość przenoszenia; atrybuty legalności – dostęp do witryny VLSC; możliwość korzystania ze starszej wersji oprogramowania</w:t>
            </w:r>
          </w:p>
        </w:tc>
        <w:tc>
          <w:tcPr>
            <w:tcW w:w="709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19 szt</w:t>
            </w:r>
          </w:p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01A9" w:rsidRPr="005E52CE" w:rsidTr="004C1B0A">
        <w:trPr>
          <w:trHeight w:val="276"/>
          <w:jc w:val="center"/>
        </w:trPr>
        <w:tc>
          <w:tcPr>
            <w:tcW w:w="437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9" w:type="dxa"/>
            <w:noWrap/>
          </w:tcPr>
          <w:p w:rsidR="004201A9" w:rsidRPr="00583859" w:rsidRDefault="004201A9" w:rsidP="00583859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 xml:space="preserve">Komputer stacjonarny </w:t>
            </w:r>
            <w:r w:rsidRPr="00583859">
              <w:rPr>
                <w:b/>
                <w:bCs/>
                <w:sz w:val="18"/>
                <w:szCs w:val="18"/>
                <w:u w:val="single"/>
                <w:lang w:eastAsia="pl-PL"/>
              </w:rPr>
              <w:t>bez monitora</w:t>
            </w:r>
            <w:r w:rsidRPr="00583859">
              <w:rPr>
                <w:b/>
                <w:bCs/>
                <w:sz w:val="18"/>
                <w:szCs w:val="18"/>
                <w:lang w:eastAsia="pl-PL"/>
              </w:rPr>
              <w:t>: Internet/Ethernet+Windows10Pro/Office2019</w:t>
            </w:r>
          </w:p>
          <w:p w:rsidR="004201A9" w:rsidRPr="00583859" w:rsidRDefault="004201A9" w:rsidP="00583859">
            <w:pPr>
              <w:spacing w:after="0" w:line="240" w:lineRule="auto"/>
              <w:ind w:left="185" w:hanging="185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 xml:space="preserve">- </w:t>
            </w:r>
            <w:r w:rsidRPr="00583859"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Komputer</w:t>
            </w: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>: NOWY, klasy PC wyprodukowany przez jednego producenta z 3 letnią gwarancją; procesor min.  sześciordzeniowy o częstotliwości min. 4,1 GHz (turbo boost), (wydajność co najmniej porównywalna z i5-9400); pamięć min. 8GB RAM 2666MHz (min. 1 wolne gniazdo z możliwością rozszerzenia do 16GB); obudowa typu mini tower - stojąca; dysk systemowy min. 256 GB M.2 PCI NVME, szybkość odczytu ponad 2000 MB/s; napęd optyczny DVD ± RW, DL; karta sieciowa Ethernet 100/1000Mbit + Wi-Fi (802.11n) + Bluetooth; karta dźwiękowa zintegrowana; karta grafiki (zintegrowana) z wyjściem HDMI oraz DSUB; mysz optyczna przewodowa; klawiatura przewodowa w zestawie, nie mniej niż 6 gniazd USB 2.0/3.0, z czego nie mniej niż 2 wyprowadzone na przednim panelu obudowy; gniazdo słuchawek i mikrofonu wyprowadzone na przednim panelu obudowy; czytnik kart pamięci na przednim panelu obudowy; dodatkowa karta grafiki (luzem); system operacyjny Windows 10 Pro - licencja zwykła - nie edukacyjna.</w:t>
            </w:r>
          </w:p>
          <w:p w:rsidR="004201A9" w:rsidRPr="00583859" w:rsidRDefault="004201A9" w:rsidP="00583859">
            <w:pPr>
              <w:spacing w:after="0" w:line="240" w:lineRule="auto"/>
              <w:ind w:left="185" w:hanging="185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 xml:space="preserve">- </w:t>
            </w:r>
            <w:r w:rsidRPr="00583859"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Oprogramowanie</w:t>
            </w: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>: (MOLP Academic) Microsoft Office Profesional  2019; rodzaj licencji - wieczysta; forma licencji - elektroniczna; nośnik i klucz licencyjny – wydrukowany/wypalony na CD oraz do pobrania ze strony WWW; uprawnienia licencyjne - możliwość cofnięcia edycji, możliwość przenoszenia; atrybuty legalności – dostęp do witryny VLSC; możliwość korzystania ze starszej wersji oprogramowania</w:t>
            </w:r>
          </w:p>
        </w:tc>
        <w:tc>
          <w:tcPr>
            <w:tcW w:w="709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17 szt</w:t>
            </w:r>
          </w:p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01A9" w:rsidRPr="005E52CE" w:rsidTr="004C1B0A">
        <w:trPr>
          <w:trHeight w:val="552"/>
          <w:jc w:val="center"/>
        </w:trPr>
        <w:tc>
          <w:tcPr>
            <w:tcW w:w="437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9" w:type="dxa"/>
            <w:noWrap/>
            <w:hideMark/>
          </w:tcPr>
          <w:p w:rsidR="004201A9" w:rsidRPr="00583859" w:rsidRDefault="004201A9" w:rsidP="00583859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Urządzenie wielofunkcyjne</w:t>
            </w:r>
          </w:p>
          <w:p w:rsidR="004201A9" w:rsidRPr="00583859" w:rsidRDefault="004201A9" w:rsidP="00583859">
            <w:pPr>
              <w:spacing w:after="0" w:line="240" w:lineRule="auto"/>
              <w:ind w:left="198" w:hanging="198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>- NOWE urządzenie wielofunkcyjne laserowe; podstawowe funkcje: drukarka, kopiarka, skaner, e-mail; czas wydruku pierwszej strony: 8.8 s, Duplex automatyczny; rozdzielczość druku-główna: 3600 dpi; rozdzielczość druku-dodatkowa: 600 dpi; prędkość drukowania mono (max): 38.0 stron/min; prędkość kopiowania mono (max): 38.0 str/min; rozdzielczość optyczna skanera-główna: 1200 dpi; praca w sieci bezprzewodowej; Interfejs komunikacyjny: USB 2.0; USB 2.0 host; Gigabit Ethernet (RJ45); WiFi 802.11b/g/n.; Interfejs sieciowy: Gigabit Ethernet 10/100/1000 Mbps RJ-45; Cykl pracy (miesięcznie, maks.): 80000; liczba podajników papieru: 2 szt; pojemność zamontowanych podajników: 350 arkuszy; automatyczny podajnik dokumentów (ADF); koszt wydruku jednej strony A4 do 5gr</w:t>
            </w:r>
          </w:p>
        </w:tc>
        <w:tc>
          <w:tcPr>
            <w:tcW w:w="709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01A9" w:rsidRPr="005E52CE" w:rsidTr="004C1B0A">
        <w:trPr>
          <w:trHeight w:val="134"/>
          <w:jc w:val="center"/>
        </w:trPr>
        <w:tc>
          <w:tcPr>
            <w:tcW w:w="437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9" w:type="dxa"/>
            <w:noWrap/>
            <w:hideMark/>
          </w:tcPr>
          <w:p w:rsidR="004201A9" w:rsidRPr="00583859" w:rsidRDefault="004201A9" w:rsidP="00583859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Toner do urządzenia wielofunkcyjnego</w:t>
            </w:r>
          </w:p>
          <w:p w:rsidR="004201A9" w:rsidRPr="00583859" w:rsidRDefault="004201A9" w:rsidP="00583859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>- ORYGINALNY toner do urządzenia wielofunkcyjnego - CZARNY; wydajność minimum 3000 stron.</w:t>
            </w:r>
          </w:p>
        </w:tc>
        <w:tc>
          <w:tcPr>
            <w:tcW w:w="709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4 szt</w:t>
            </w:r>
          </w:p>
        </w:tc>
        <w:tc>
          <w:tcPr>
            <w:tcW w:w="1383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01A9" w:rsidRPr="00625AC1" w:rsidTr="004C1B0A">
        <w:trPr>
          <w:trHeight w:val="552"/>
          <w:jc w:val="center"/>
        </w:trPr>
        <w:tc>
          <w:tcPr>
            <w:tcW w:w="437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7609" w:type="dxa"/>
            <w:noWrap/>
            <w:hideMark/>
          </w:tcPr>
          <w:p w:rsidR="004201A9" w:rsidRPr="00583859" w:rsidRDefault="004201A9" w:rsidP="00583859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rFonts w:cs="Arial"/>
                <w:b/>
                <w:bCs/>
                <w:sz w:val="18"/>
                <w:szCs w:val="18"/>
                <w:lang w:eastAsia="pl-PL"/>
              </w:rPr>
              <w:t xml:space="preserve">Projektor </w:t>
            </w:r>
          </w:p>
          <w:p w:rsidR="004201A9" w:rsidRPr="00583859" w:rsidRDefault="004201A9" w:rsidP="00583859">
            <w:pPr>
              <w:spacing w:after="0" w:line="240" w:lineRule="auto"/>
              <w:ind w:left="168" w:hanging="168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Arial"/>
                <w:sz w:val="18"/>
                <w:szCs w:val="18"/>
                <w:lang w:eastAsia="pl-PL"/>
              </w:rPr>
              <w:t xml:space="preserve">- </w:t>
            </w:r>
            <w:r w:rsidRPr="00583859">
              <w:rPr>
                <w:rFonts w:cs="Arial"/>
                <w:bCs/>
                <w:sz w:val="18"/>
                <w:szCs w:val="18"/>
                <w:lang w:eastAsia="pl-PL"/>
              </w:rPr>
              <w:t>NOWY</w:t>
            </w:r>
            <w:r w:rsidRPr="00583859">
              <w:rPr>
                <w:rFonts w:cs="Calibri"/>
                <w:sz w:val="18"/>
                <w:szCs w:val="18"/>
                <w:lang w:eastAsia="pl-PL"/>
              </w:rPr>
              <w:t xml:space="preserve"> projektor; technologia LCD; rozdzielczość natywna 1280x800; proporcje obrazu 16:10 (natywne), 16:9, 4:3; </w:t>
            </w:r>
            <w:r w:rsidRPr="00583859">
              <w:rPr>
                <w:rFonts w:cs="Calibri"/>
                <w:sz w:val="18"/>
                <w:szCs w:val="18"/>
                <w:u w:val="single"/>
                <w:lang w:eastAsia="pl-PL"/>
              </w:rPr>
              <w:t>Obiektyw</w:t>
            </w:r>
            <w:r w:rsidRPr="00583859">
              <w:rPr>
                <w:rFonts w:cs="Calibri"/>
                <w:sz w:val="18"/>
                <w:szCs w:val="18"/>
                <w:lang w:eastAsia="pl-PL"/>
              </w:rPr>
              <w:t>: Jasność 1,49 - 1,72; Ogniskowa: 16,9-20,28 mm; Zoom optyczny: 1,2x; manualny; Współczynnik projekcji: 1,30-1,56:1; Przekątna obrazu 33-320 cali; Moc i typ lampy UHE 210 W; Żywotność lampy (Eco/Standard) 10000/6000 godzin; Jasność (ANSI lumenów) 3600; Kontrast 15000:1; Interfejs - wejścia 1 x HDMI (1 x MHL), 1 x VGA, 1 x RCA, 1 x S-Video, 1 x Audio in (RCA), 1 x USB A; Złącza kontrolne 1 x USB serwisowe; Zużycie energii (W) 282 (standard), 203 (eco); Wbudowane głośniki 2 W, mono; Poziom generowanego hałasu (dB) 37 (standard) / 28 (eco); Gwarancja na lampę co najmniej 12 miesięcy lub 1000 godzin; Gwarancja na projektor co najmniej 24 miesiące. Torba w zestawie.</w:t>
            </w:r>
          </w:p>
        </w:tc>
        <w:tc>
          <w:tcPr>
            <w:tcW w:w="709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01A9" w:rsidRPr="005E52CE" w:rsidTr="004C1B0A">
        <w:trPr>
          <w:trHeight w:val="134"/>
          <w:jc w:val="center"/>
        </w:trPr>
        <w:tc>
          <w:tcPr>
            <w:tcW w:w="437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9" w:type="dxa"/>
            <w:noWrap/>
            <w:hideMark/>
          </w:tcPr>
          <w:p w:rsidR="004201A9" w:rsidRPr="00583859" w:rsidRDefault="004201A9" w:rsidP="00583859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Ekran</w:t>
            </w:r>
          </w:p>
          <w:p w:rsidR="004201A9" w:rsidRPr="00583859" w:rsidRDefault="004201A9" w:rsidP="00583859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>- NOWY ekran, obudowa metalowa biała; montaż sufitowy lub ścienny; dolna belka zapobiegająca fałdowaniu materiału; blokada zabezpieczająca przed zwijaniem; regulacja wysokości dolnej krawędzi; wysokiej jakości powierzchnia projekcyjna ze współczynnikiem odbicia światła 1.0; możliwość dopasowania wysokości obrazu do poziomu oczu widza - czarny TOP; zwiększenie kontrastu oglądanego obrazu - czarne ramki boczne; Gwarancja na produkt: 2 lata.</w:t>
            </w:r>
          </w:p>
        </w:tc>
        <w:tc>
          <w:tcPr>
            <w:tcW w:w="709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01A9" w:rsidRPr="005E52CE" w:rsidTr="004C1B0A">
        <w:trPr>
          <w:trHeight w:val="134"/>
          <w:jc w:val="center"/>
        </w:trPr>
        <w:tc>
          <w:tcPr>
            <w:tcW w:w="437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9" w:type="dxa"/>
            <w:noWrap/>
            <w:hideMark/>
          </w:tcPr>
          <w:p w:rsidR="004201A9" w:rsidRPr="00583859" w:rsidRDefault="004201A9" w:rsidP="00583859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 xml:space="preserve">Program do projektowania 1100 fryzur </w:t>
            </w:r>
          </w:p>
          <w:p w:rsidR="004201A9" w:rsidRPr="00583859" w:rsidRDefault="004201A9" w:rsidP="00583859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rFonts w:eastAsia="Times New Roman" w:cs="Calibri"/>
                <w:sz w:val="18"/>
                <w:szCs w:val="18"/>
                <w:lang w:eastAsia="pl-PL"/>
              </w:rPr>
              <w:t>- Wersja szkolna 11 stanowisk - Windows; możliwość edytowania fryzur i zapisu wykonanych prac w katalogu na modelach damskich, męskich lub zdjęciu zewnętrznym importowanym do programu; możliwość wyboru koloru, formy, struktury czy długości włosów oraz analiza wybranych fryzur pod kątem dopasowania do kształtu twarzy czy sylwetki; możliwość zwiększania lub zmniejszania objętości poszczególnych partii fryzury oraz skracania wybranych elementów fryzury; możliwość prowadzenia rozmowy konsultacyjnej z klientem oraz zapisywania w katalogu fryzur wybranych podczas konsultacji; możliwość sporządzenia przez ucznia portfolio projektów fryzur. Program oferuje realistyczny obraz propozycji fryzury.</w:t>
            </w:r>
          </w:p>
        </w:tc>
        <w:tc>
          <w:tcPr>
            <w:tcW w:w="709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583859"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</w:tcPr>
          <w:p w:rsidR="004201A9" w:rsidRPr="00583859" w:rsidRDefault="004201A9" w:rsidP="005838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201A9" w:rsidRPr="004201A9" w:rsidRDefault="004201A9" w:rsidP="004201A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01A9" w:rsidRPr="004201A9" w:rsidRDefault="004201A9" w:rsidP="004201A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1A9">
        <w:rPr>
          <w:rFonts w:ascii="Calabria" w:eastAsia="Times New Roman" w:hAnsi="Calabria"/>
          <w:b/>
          <w:bCs/>
          <w:sz w:val="14"/>
          <w:szCs w:val="14"/>
          <w:vertAlign w:val="superscript"/>
          <w:lang w:eastAsia="pl-PL"/>
        </w:rPr>
        <w:t>1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 – w przypadku gdy parametry oferowanego sprzętu są zgodne z minimalnymi wymaganymi p</w:t>
      </w:r>
      <w:r>
        <w:rPr>
          <w:rFonts w:ascii="Calabria" w:eastAsia="Times New Roman" w:hAnsi="Calabria"/>
          <w:b/>
          <w:bCs/>
          <w:sz w:val="14"/>
          <w:szCs w:val="14"/>
          <w:lang w:eastAsia="pl-PL"/>
        </w:rPr>
        <w:t>arametrami należy wpisać w kol.4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 tak/zgodny, natomiast jeżeli oferowany sprzęt posiada parametry równoważne należy opisać te parame</w:t>
      </w:r>
      <w:r>
        <w:rPr>
          <w:rFonts w:ascii="Calabria" w:eastAsia="Times New Roman" w:hAnsi="Calabria"/>
          <w:b/>
          <w:bCs/>
          <w:sz w:val="14"/>
          <w:szCs w:val="14"/>
          <w:lang w:eastAsia="pl-PL"/>
        </w:rPr>
        <w:t>try ( kol. 4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) </w:t>
      </w:r>
    </w:p>
    <w:p w:rsidR="004201A9" w:rsidRDefault="004201A9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"/>
          <w:szCs w:val="2"/>
        </w:rPr>
      </w:pPr>
    </w:p>
    <w:p w:rsidR="002625EB" w:rsidRDefault="002625EB" w:rsidP="0016079E">
      <w:pPr>
        <w:spacing w:after="0" w:line="240" w:lineRule="auto"/>
        <w:rPr>
          <w:rFonts w:cs="Arial"/>
          <w:i/>
          <w:sz w:val="28"/>
          <w:szCs w:val="28"/>
        </w:rPr>
      </w:pPr>
    </w:p>
    <w:p w:rsidR="004C1B0A" w:rsidRDefault="004C1B0A">
      <w:pPr>
        <w:spacing w:after="0" w:line="240" w:lineRule="auto"/>
        <w:rPr>
          <w:rFonts w:cs="Arial"/>
          <w:b/>
          <w:i/>
          <w:sz w:val="18"/>
          <w:szCs w:val="16"/>
        </w:rPr>
      </w:pPr>
      <w:r>
        <w:rPr>
          <w:rFonts w:cs="Arial"/>
          <w:b/>
          <w:i/>
          <w:sz w:val="18"/>
          <w:szCs w:val="16"/>
        </w:rPr>
        <w:br w:type="page"/>
      </w:r>
    </w:p>
    <w:p w:rsidR="002625EB" w:rsidRDefault="002625EB" w:rsidP="00262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  <w:r>
        <w:rPr>
          <w:rFonts w:cs="Arial"/>
          <w:b/>
          <w:i/>
          <w:sz w:val="18"/>
          <w:szCs w:val="16"/>
        </w:rPr>
        <w:lastRenderedPageBreak/>
        <w:t xml:space="preserve">Część 2 Wyposażenie pracowni przedmiotowych 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7609"/>
        <w:gridCol w:w="709"/>
        <w:gridCol w:w="1383"/>
      </w:tblGrid>
      <w:tr w:rsidR="004C1B0A" w:rsidRPr="005E52CE" w:rsidTr="00A530E7">
        <w:trPr>
          <w:trHeight w:val="236"/>
          <w:jc w:val="center"/>
        </w:trPr>
        <w:tc>
          <w:tcPr>
            <w:tcW w:w="437" w:type="dxa"/>
            <w:vAlign w:val="center"/>
          </w:tcPr>
          <w:p w:rsidR="004C1B0A" w:rsidRPr="00583859" w:rsidRDefault="004C1B0A" w:rsidP="00A530E7">
            <w:pPr>
              <w:spacing w:before="120" w:after="12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583859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9" w:type="dxa"/>
            <w:vAlign w:val="center"/>
          </w:tcPr>
          <w:p w:rsidR="004C1B0A" w:rsidRPr="00583859" w:rsidRDefault="004C1B0A" w:rsidP="00A530E7">
            <w:pPr>
              <w:spacing w:before="120" w:after="12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583859">
              <w:rPr>
                <w:b/>
                <w:sz w:val="18"/>
                <w:szCs w:val="18"/>
                <w:lang w:eastAsia="pl-PL"/>
              </w:rPr>
              <w:t>Nazwa i opis</w:t>
            </w:r>
          </w:p>
        </w:tc>
        <w:tc>
          <w:tcPr>
            <w:tcW w:w="709" w:type="dxa"/>
            <w:vAlign w:val="center"/>
          </w:tcPr>
          <w:p w:rsidR="004C1B0A" w:rsidRPr="00583859" w:rsidRDefault="004C1B0A" w:rsidP="00A530E7">
            <w:pPr>
              <w:spacing w:before="120" w:after="12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583859">
              <w:rPr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83" w:type="dxa"/>
            <w:vAlign w:val="center"/>
          </w:tcPr>
          <w:p w:rsidR="004C1B0A" w:rsidRPr="004C1B0A" w:rsidRDefault="004C1B0A" w:rsidP="00A530E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1A9">
              <w:rPr>
                <w:rFonts w:ascii="Calabria" w:eastAsia="Times New Roman" w:hAnsi="Calabria"/>
                <w:b/>
                <w:bCs/>
                <w:sz w:val="14"/>
                <w:szCs w:val="14"/>
                <w:lang w:eastAsia="pl-PL"/>
              </w:rPr>
              <w:t xml:space="preserve">Opis oferowanego sprzętu </w:t>
            </w:r>
            <w:r w:rsidRPr="004201A9">
              <w:rPr>
                <w:rFonts w:ascii="Calabria" w:eastAsia="Times New Roman" w:hAnsi="Calabria"/>
                <w:b/>
                <w:bCs/>
                <w:sz w:val="14"/>
                <w:szCs w:val="14"/>
                <w:vertAlign w:val="superscript"/>
                <w:lang w:eastAsia="pl-PL"/>
              </w:rPr>
              <w:t>1</w:t>
            </w:r>
          </w:p>
        </w:tc>
      </w:tr>
      <w:tr w:rsidR="002625EB" w:rsidTr="004C1B0A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Suszarka do włosów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suszarka do włosów prosta w obsłudze dla praworęcznych oraz leworęcznych osób; dane techniczne: 3m kabel zasilający, chłodny nawiew, do 10 h ciągłej pracy, ergonomiczna konstrukcja, profesjonalna moc 2100W, waga 500g, zaawansowana technologia jonowa, zmienna moc i regulacja temperatury.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8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5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Prostownica na mokro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Profesjonalna nano-tytanowa prostownica do wilgotnych i suchych włosów; technologia EP 5.0; płytki o długości 120 mm i szerokości 38 mm; nagrzewanie w ok. 5 sekund; unikalny system wentylacji; przełącznik START/STOP;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5-stopniowa regulacja temperatury 115-230°C; moc: 61 Wat; izolująca podkładka; obrotowy przewód zasilający 2,7 m; w zestawie etui.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Długa lokówka, 25mm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- średnica 25mm; technologia tytanowo-diamentowa; 30 ustawień temperatury: 135°C-220°C; obrotowy przewód zasilający o długości 2,7m; maksymalna temperatura: 220°C; uchwyt izolowany termicznie; lampka kontrolna; przycisk ON/OFF; w zestawie: mata termoizolacyjna i uchwyty termiczne; automatyczne wyłączanie po 72 minutach.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Długa lokówka, 32mm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- średnica 32mm; technologia tytanowo-diamentowa; 30 ustawień temperatury: 135°C-220°C; obrotowy przewód zasilający o długości 2,7m; maksymalna temperatura: 220°C; uchwyt izolowany termicznie; lampka kontrolna; przycisk ON/OFF; w zestawie: mata termoizolacyjna i uchwyty termiczne; automatyczne wyłączanie po 72 minutach.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Lokówka tytanowo-turmalinowa z wyświetlaczem LCD, 38mm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- średnica 38mm; moc 60W; 11 poziomów temperatury-cyfrowa regulacja w zakresie 1000-2000C; jonizacja; izolowana końcówka; automatyczne wyłączanie po 60-72 minutach nieprzerwanej pracy; wyświetlacz LCD; kabel obrotowy; trwała ochronna powłoka tytanowo-turmalinowa; podpórka do  bezpiecznego odkładania narzędzia.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Lokówka odwrócona tytanowo-diamentowa, 16 mm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- średnica 16mm; technologia tytanowo-diamentowa; 30 poziomów regulacji temperatury: 135°C do 220°C; ruchomy uchwyt obrotowy; stały uchwyt obrotowy z przyciskiem zablokowania i odblokowania; obrotowy przewód zasilający o długości 2,7m; automatyczne wyłączanie po 72 minutach; wbudowana podstawka metalowa; w zestawie specjalna rękawica z palcem odpornym na temperaturę.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Lokówka stożkowa, tytanowo-turmalinowa, 32-19mm</w:t>
            </w:r>
          </w:p>
          <w:p w:rsidR="002625EB" w:rsidRDefault="002625EB">
            <w:pPr>
              <w:spacing w:after="0" w:line="240" w:lineRule="auto"/>
              <w:ind w:left="198" w:right="-29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stożkowa 32-19mm; modeluje każdy typ włosów - tworzy odchylające się do dołu loki; zamyka łuski włosów; nadaje gładkości i blasku; moc 65W; stożkowa rurka wykonana w technologii tytanowo-turmalinowej o średnicy od 32 do 19 mm; 25 stopniowa regulacja temperatury: 1100-1900 C; jonizacja; przełącznik On/Off; dwie lampki kontrolne; obrotowy kabel długości 2,7m; automatyczne wyłączenie po 72 min. ; szybkie nagrzewanie; rączka z delikatną powłoką; izolowane termicznie końcówki; materiał ochronny zapobiegający spaleniu się powierzchni, na które odkładana jest lokówka; rękawiczki chroniące przed wysoką temperaturą.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Lokówka stożkowa, tytanowo-turmalinowa, 25-13mm</w:t>
            </w:r>
          </w:p>
          <w:p w:rsidR="002625EB" w:rsidRDefault="002625EB">
            <w:pPr>
              <w:spacing w:after="0" w:line="240" w:lineRule="auto"/>
              <w:ind w:left="198" w:right="-171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stożkowa 25-13mm; moc 65W; stożkowa rurka wykonana w technologii tytanowo-turmalinowej o średnicy od 25 do 13mm; 25 stopniowa regulacja temperatury: 1100-1900 C; jonizacja; przełącznik START/STOP; dwie lampki kontrolne; obrotowy kabel długości 2,7m; automatyczne wyłączenie po 72 minutach; szybkie nagrzewanie; rączka z delikatną powłoką; izolowane termicznie końcówki; materiał ochronny zapobiegający spaleniu się powierzchni, na które odkładana jest lokówka; rękawiczki chroniące przed wysoką temperaturą.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Falownica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falownica; cyfrowy wyświetlacz z regulacją temperatury 140°C - 210°C; ceramiczna powłoka grzejna; generator jonów; system PTC: szybkie nagrzewanie i stała temperatura; funkcja blokowania ramion urządzenia dla łatwiejszej stylizacji włosów; automatyczny wyłącznik po 60 minutach pracy; nienagrzewające się końcówki obudowy COOL TIPS; 3-metrowy, obrotowy kabel.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Karbownica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karbownica; płytki ceramiczne o szerokości 40 mm, pokryte jonizującą turmaliną; temperatura pracy od 800 do 2100C; końcówki typu COOL TIPS; 3metrowy kabel obrotowy.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Karbownica wąska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karbownica - wąska; extra wąskie ceramiczne płytki 11mm do używania przy nasadzie włosa; szybko nagrzewające się; długość płytek 90mm; manualna regulacja temperatury od 1500 do 2300C; dokładna izolacja zakończeń płytek - bez ryzyka oparzenia; obrotowy kabel 3 m; moc 25W.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Maszynka do włosów bezprzewodowa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bezprzewodowa maszynka do włosów; silnik V5000; niska waga (290g) i ergonomiczny kształt; do 90 minut pracy przy pełnym naładowaniu; doskonała do cieniowania bez widocznych granic i bardzo krótkiego cięcia; zakres długości cięcia: 0,8-2,5mm; w zestawie 8 plastikowych nakładek o głębokości 1,5, 3, 4,5, 6, 10,13, 19 i 25mm; kolor: srebrno-bordowy.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maszynka do włosów + trymer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Profesjonalny zestaw maszynek fryzjerskich: maszynka + trymer do włosów; 1) ergonomiczna i funkcjonalna maszynka do włosów: trwałe ostrze STAR BLADE ze stali szlachetnej;; długość cięcia 0,7-3,0 mm; litowo-jonowy akumulator (praca po pełnym naładowaniu do 90 minut); silnik utrzymuje stałe obroty; brak efektu pamięci przedłuża żywotność urządzenia; ergonomiczny kształt; 2) trymer: długość cięcia 0,4mm; ostrze szerokości 30mm; waga 130g; praca na akumulatorze możliwa do 100 minut; brak efektu pamięci; kontrolka LED; 3) zestaw do czyszczenia ostrzy.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Bezprzewodowy trymer do włosów i brody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Bezprzewodowy trymer do włosów i brody - wielofunkcyjne urządzenie; litowy akumulator zapewnia do 120 minut pracy przy pełnym naładowaniu; urządzenie jest lekkie i dobrze leży w dłoni; w zestawie 5 wymiennych ostrzy ze stali nierdzewnej;  zdejmowana nasada grzebieniowa z 5-stopniową regulacją (3mm, 4mm, 5mm, 6mm, 7mm, do ostrza standardowego) i 4 nasadki grzebieniowe (3mm, 6mm, 9mm, 12mm do ostrza w kształcie litery „T"; ostrze do wycinania wzorków; ostrze do usuwania włosków z nosa i uszu; głowica foliowa do golenia na gładko.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Profesjonalna bezprzewodowa golarka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bezprzewodowa golarka; energooszczędna; wytrzymały akumulator -  praca  przez 45 minut po pełnym naładowaniu; golarka może pracować na kablu, na standardowym zasilaniu roboczym; obudowa odporna na uszkodzenia i wilgoć; czytelny wskaźnik LED; łatwa do konserwacji i utrzymania w czystości; w zestawie znajdują się pokrowiec i dodatkowy zestaw tnący.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Gorące nożyczki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Nożyczki na gorąco - duży zestaw w metalowym kuferku wraz z pełną instrukcją na płytach CD; nowatorski system strzyżenia HOT CUT zaprojektowany specjalnie dla długich włosów (strzyżone końce są uszczelnione i utrzymują naturalną wilgotność i substancje odżywcze pozostają we włosach).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Infrazon fryzjerski wiszący; szary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Infrazon fryzjerski wiszący; podstawowe parametry: 5 lamp kwarcowych; płynna regulacja temperatury; sterowanie elektroniczne; 5 programów pracy; ciepły i zimy nawiew; kolor szary; dane techniczne: regulacja temperatury od 70-90C; moc 1350 Wat; wymiary opakowania 78x68x54; 5 wentylatorów; 5 głowic grzewczych.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Suszarka hełmowa wisząca; jedna prędkość; czarny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Suszarka hełmowa wisząca; jedna prędkość; elementy grzewcze ze stali nierdzewnej; regulacja temperatury od 40 do 70 stopni C; regulacja czasu od 0 do 60 minut; moc 950 Wat; wymiary opakowania 43x43x47; kolor czarny.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Sauna ozonowa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Sauna ozonowa ultradźwiękowa: kopuła umożliwia regulację kąta podniesienia, można ją podnosić pionowo; kontrola temperatury i ilości mgiełki - sonda ultradźwiękowa; możliwa jest automatyczna regulacja poziomu mgiełki, temperatury oraz czasu pracy; łatwa regulacja wysokości korpusu - duża dźwignia ułatwia płynną regulację; zbiornik na wodę dla 20 klientów (przy całkowitym napełnieniu, przy założeniu 8 minutowego użytkowania dla każdego klienta); osobne kanaliki dla powietrza chłodzącego i mgiełki; wygodny zbiornik spustowy - zapobiega wyciekom skroplonej wody.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Komplet: nożyczki + degażówki + nóż chiński + etui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Profesjonalny komplet fryzjerski: nożyczki 5,5", degażówki jednostronne 5,5", nóż chiński, etui; powłoka teflonowa; ostrze z wysokiej jakości stali nierdzewnej; ostre, trwałe i wygodne; zestawy w kolorach: czerwony x4, niebieski x4, biały x4.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Brzytwa do golenia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brzytwa fryzjerska do golenia; wysoka jakość wykonania, precyzja cięcia; lekka i poręczna; przeznaczona jest do golenia i podgalania; ostrzami w brzytwie są żyletki; kolor: czarny.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18 szt. szczotek w technologii antybakteryjnej</w:t>
            </w:r>
          </w:p>
          <w:p w:rsidR="002625EB" w:rsidRDefault="002625EB">
            <w:pPr>
              <w:spacing w:after="12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Zestaw 18 sztuk profesjonalnych szczotek do modelowania wykonanych w technologii antybakteryjnej; technologia turmalinowa i jonizacja; każda szczotka pokryta ceramiką (szybciej się nagrzewa i dłużej utrzymuje temperaturę); większe otwory wentylacyjne (krótszy czas suszenia/modelowania); specjalny pierścień eliminuje nieprzyjemne uczucie "ciągnięcia" włosów podczas stylizacji; miękkie zakończenia szczeciny; włosie szczotki o falistym kształcie - odporne na wysoką temperaturę; szczotka posiada właściwości antystatyczne; ergonomiczna rączka; wyjmowany szpikulec; w zestawie rozmiary: NT-64 x 3, NT-54 x 3, NT-44 x 4, NT-34 x 4, NT-24 x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12 szt. szczotek z włosia dzika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Zestaw 12 sztuk profesjonalnych szczotek do rozczesywania włosów suchych i mokrych; specjalnie profilowany kształt głowicy umożliwia masowanie skóry głowy; antystatyczne kolce zakończone kulką z włosia z dzika; wygodny, ergonomiczny uchwyt; wyjmowany szpikulec; w zestawie rozmiary: S x4, M x4, L x4.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grzebieni antystatycznych w etui, 9 szt, miętowy</w:t>
            </w:r>
          </w:p>
          <w:p w:rsidR="002625EB" w:rsidRDefault="002625EB">
            <w:pPr>
              <w:spacing w:after="0" w:line="240" w:lineRule="auto"/>
              <w:ind w:left="198" w:right="-29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9 szt. profesjonalnych grzebieni fryzjerskich antystatycznych w etui; grzebienie wykonane ręcznie; odporne na ciepło, bakterie i chemikalia; właściwości jonizujące; w zestawie modele: A500, 7.25”, A505, 7.25”, A510, 8.5”, A515 z rączką, 8.0”, A520, 6.75”, A525, 7.25”, A530, 8.25”, A535 ze szpikulcem, 8,75”, A540, 8.75”; kolor: </w:t>
            </w:r>
            <w:r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miętowy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grzebieni antystatycznych w etui, 9 szt, biały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9 szt. profesjonalnych grzebieni fryzjerskich antystatycznych w etui; grzebienie wykonane ręcznie; odporne na ciepło, bakterie i chemikalia; właściwości jonizujące; w zestawie modele: A500, 7.25”, A505, 7.25”, A510, 8.5”, A515 z rączką, 8.0”, A520, 6.75”, A525, 7.25”, A530, 8.25”, A535 ze szpikulcem, 8,75”, A540, 8.75”; kolor: </w:t>
            </w:r>
            <w:r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biały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grzebieni antystatycznych w etui, 9 szt, różowy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9 szt. profesjonalnych grzebieni fryzjerskich antystatycznych w etui; grzebienie wykonane ręcznie; odporne na ciepło, bakterie i chemikalia; właściwości jonizujące; w zestawie modele: A500, 7.25”, A505, 7.25”, A510, 8.5”, A515 z rączką, 8.0”, A520, 6.75”, A525, 7.25”, A530, 8.25”, A535 ze szpikulcem, 8,75”, A540, 8.75”; kolor: </w:t>
            </w:r>
            <w:r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różowy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grzebieni antystatycznych w etui, 9 szt, fioletowy</w:t>
            </w:r>
          </w:p>
          <w:p w:rsidR="002625EB" w:rsidRDefault="002625EB">
            <w:pPr>
              <w:spacing w:after="0" w:line="240" w:lineRule="auto"/>
              <w:ind w:left="198" w:right="-29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9 szt. profesjonalnych grzebieni fryzjerskich antystatycznych w etui; grzebienie wykonane ręcznie; odporne na ciepło, bakterie i chemikalia; właściwości jonizujące; w zestawie modele: A500, 7.25”, A505, 7.25”, A510, 8.5”, A515 z rączką, 8.0”, A520, 6.75”, A525, 7.25”, A530, 8.25”, A535 ze szpikulcem, 8,75”, A540, 8.75”; kolor: </w:t>
            </w:r>
            <w:r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fioletowy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Klipsy do włosów, krokodylki, 6 szt.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Profesjonalne karbonowe klipsy do włosów z ząbkami - krokodylki; zawartość włókien węglowych zwiększa trwałość klipsów; długość: 11cm; opakowanie: 6 sztuk.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op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Klipsy do włosów, 4 szt.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Profesjonalne klipsy fryzjerskie do włosów; wykonane z materiału odpornego na działanie wysokich temperatur; opakowanie: 4 sztuki.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op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Wałki do włosów ze szczeciną, 12 szt./op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Profesjonalne metalowe wałki ze szczotką z kółkiem zabezpieczającym; wykonane z bardzo trwałego tworzywa, odporne na działanie chemicznych środków fryzjerskich; nie odkształcają się, nie odbarwiają; szczotka wewnątrz wałka po obu stronach zabezpieczona plastikowymi kółkami; opakowanie zawiera 12 sztuk wałków o jednej grubości; rozmiary: 40mm x4 op (48 szt.), 32mm x4 op (48 szt.), 28mm x4 op (48 szt.), 21mm x4 op (48 szt.), 16mm x4 op (48 szt.).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20 op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do farbowania - miseczka i pędzelek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Zestaw do farbowania: miseczka z miarką i uchwytem wykonana z syntetycznego materiału o podwyższonej odporności na uszkodzenia mechaniczne i oddziaływanie chemikaliów; miseczka o wymiarach: wysokość 6 cm, średnica 9 cm, średnica na górze 13,5 cm; pędzel do nakładania farby, długość 20 cm; zestaw w kolorze czarnym.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Pędzel do nakładania farby, wąski, czarne włosie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Profesjonalny wąski pędzelek do nakładania farb; delikatne, wytrzymałe włókna - czarne; ergonomiczny kształt; odporny na działanie chemicznych środków fryzjerskich; szerokość: do 4 cm; długość (razem z włosiem): 20cm; kolory: biały x3, czarny x3, różowy x3, srebrny x3.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Miseczka/shaker do farb, kolor zielony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Shaker plastikowy 125 ml; Shaker pozwala na dokładne wymieszanie farby i oksydantu; miseczka posiada wbudowaną miarkę dla precyzyjnego doboru potrzebnych ilości substancji; podziałka - w mililitrach i uncjach; profesjonalny i szczelny system zamykania; kolor zielony.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Profesjonalna  wyciskarka do farb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Wyciskarka do farb; umożliwia dokładne opróżnienie zawartości tubki - oszczędności do 35%; wyciskacz jest bardzo ładnie wykończony, praktyczny i lekki. Kolor: czarny.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Waga fryzjerska z mikroskalą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Waga fryzjerska z mikroskalą; posiada czarną matową obudowę z wyświetlaczem LCD i platformę ze stali nierdzewnej; pokazuje z dokładnością do 1 g/oz w zależności od wybranej opcji; waży do 3000 g, posiada funkcję tary oraz wyłącza się automatycznie po 90 sekundach bezczynności; waga wyposażona jest we wskaźnik przeciążenia; jest zasilana bateryjnie: 2 baterie AAA; wymiary: 10,6 x 13,2 x 1,9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Pomocnik fryzjerski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Pomocnik fryzjerski; duża ilość półek oraz przestronnych szufladek z przegródkami, mobilna podstawa na obrotowych kółkach; pomocnik wykonany z solidnego tworzywa sztucznego - wytrzymały i łatwy w utrzymaniu; dostępny w kolorze czarnym; wymiary: wysokość: 90cm, szerokość: 38cm, głębokość: 38cm.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żarówek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żarówek do lustra; LED E14, 4W, FSL 340lm, Neutralna 4000K, G45, kształt: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kulka, tradycyjna żarówka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;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Hoker fryzjerski z regulacją pompą gazową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Hoker fryzjerski z regulacją pompą gazową; regulowana wysokość od 51 cm do 74 cm przy pomocy pompy gazowej; podstawa aluminiowa; gumowane kółka; średnica siedziska: 41 cm; średnica podstawy: 50 cm; kolor: czarny.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Fotel fryzjerski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Fotel fryzjerski; modernistyczny styl; wygodne półokrągłe oparcie; optymalna wysokość; dziura w oparciu - umożliwia szybkie oczyszczenie fotela z resztek ściętych włosów; dostępny w kolorze czarnym - skaj 111; na pompie hydraulicznej; podstawa pięcioramienna z czarnymi stopkami; wymiary: wys. 55 cm x sz. 60cm x gł. 60cm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Fotel barberski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Fotel barberski; nowoczesny design; mebel zapewnia regulację góra-dół, ma odchylane oparcie,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regulowany podnóżek i zagłówek; pozwala na ustawienie w dogodnej, półleżącej pozycji; siedzisko pokryto eko-skórą; podstawa jest chromowana i bardzo stabilna; waga: 89kg; kolor: czarny.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Lampa LED do paznokci UV 36W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Lampa LED do paznokci czarna; idealnie utwardza lakiery hybrydowe i żele; dodatkowo wyposażona jest w czujnik ruchu z automatycznym wyłącznikiem (aktywny po jednorazowym wciśnięciu przycisku); urządzenie odznacza się bardzo cichą pracą; odczepiany spód to gwarancja jeszcze lepszego odbijania światła oraz komfortowego czyszczenia; wyposażona w 24 diody UV LED; żywotność: 50000 godzin; moc: 36W; cztery tryby czasu utwardzania: 10, 30, 60 i 120 sekund; wymiary - max. dł.: 17,5 cm, max. szer.: 21,6 cm, max. wys.: 10cm; w zestawie: lampa LED, zasilacz do lampy, instrukcja obsługi, karta gwarancyjna; kolor czarny.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Biurko kosmetyczne składane białe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Biurko kosmetyczne składane; funkcjonalne, idealne do gabinetów mobilnych; posiada kółka z blokadą; wysokość biurka: 72cm, długość blatu 94cm, szerokość blatu 44cm; kolor biały; w zestawie torba do transportu.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Przedłużacz elektryczny 5m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Przedłużacz elektryczny 5m: biały, 3 gniazda z uziemieniem, z wyłącznikiem.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Przedłużacz elektryczny 10m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Przedłużacz elektryczny 10m: biały, 3 gniazda z uziemieniem, z wyłącznikiem.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4 krzeseł kolor biały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Zestaw 4 krzeseł; kolor korpusu: buk jasny; materiał: plastik biały; rodzaj nóg: proste; głębokość mebla:36 cm; szerokość mebla:40 cm; wysokość mebla:83 cm; szerokość siedziska:46 cm; wysokość siedziska:45 cm; głębokość siedziska:35 cm; obciążenie maksymalne:120 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Frezarka do paznokci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frezarka do paznokci; frezarka o mocy 15W; posiada regulację obrotów do 20 000; niewielka i łatwa w obsłudze; posiada płynnie pracującą rączkę z systemem twist&amp;lock; komplet frezów w zestawie.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Główka treningowa - 60 cm indyjski włos ludzki, jasny blond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Główka treningowa - 60 cm; atest OMC; nadaje się do technik cięcia, technik barwienia, fryzur, konkursów krajowych i międzynarodowych; indyjska jakość włosów; długość włosa około 60 cm; kolor włosów jasny blond, 9; głowa treningowa ze 100% naturalnych ludzkich włosów gęsto implementowanych ręcznie, posiada giętkie małżowiny uszne oraz anatomiczne proporcje z ręcznie wykonanymi detalami.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Główka treningowa - 50 cm indyjski włos ludzki, ciemny blond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Główka treningowa - 50 cm; typ-główka żeńska; nadaje się do technik cięcia, technik barwienia, fryzur; włosy indyjskie; długość włosa ok. 50 cm; kolor włosów ciemny blond, 6; głowa treningowa ze 100% naturalnych ludzkich włosów gęsto implementowanych ręcznie, posiada giętkie małżowiny uszne oraz anatomiczne proporcje z ręcznie wykonanymi detalami.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Statyw teleskopowy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Statyw fryzjerski teleskopowy do główek treningowych; stabilny statyw bergmann przeznaczony do ćwiczeń na główkach treningowych; regulowana wysokość z regulacją pochylenia; solidnie wykonany, stabilny, wysoka jakość; w zestawie pokrowiec.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Urządzenie do podcinania końcówek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Urządzenie do podcinania końcówek; sprzęt przeznaczono do pielęgnacji włosów zniszczonych; ostrza specjalnie zaprojektowane dla perfekcyjnego cięcia; wizjer pozwala zobaczyć przycięte końcówki umieszczone w specjalnej komorze; przełącznik kierunku użycia ułatwia pracę osobom leworęcznym; gumowe, antypoślizgowe uchwyty; szybkie ładowanie baterii, praca przewodowa i bezprzewodowa; wygodny, metalowy uchwyt; blokada On/Off (zabezpieczenie prowadnicy); specjalne profile kierunku; regulacja długości przycinania; w zestawie duży futerał, szczoteczka czyszcząca, zasilacz, instrukcja obsługi, klipsy, podkładki dystansowe, grzebień.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Stół do koloryzacji z regulacją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Stół do koloryzacji z elektryczną regulacją wysokości; stół jest wygodny zarówno dla fryzjera jak i klientki; stabilny i bezpieczny; wyposażony w płynną regulację wysokości; mobilny; umożliwia łatwą i szybką aplikację farby na poszczególne separacje, swobodną i łatwą pracę wieloma kolorami w tym samym czasie; przeznaczony do koloryzacji: ombre, sombre, bronde, ronze, splashlight, dip dye hair, biały blond, babylights i innych.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zst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625EB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5EB" w:rsidRDefault="002625EB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Fotel krzesło biurowe obrotowe  kolor czarny</w:t>
            </w:r>
          </w:p>
          <w:p w:rsidR="002625EB" w:rsidRDefault="002625EB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Fotel krzesło biurowe obrotowe kolor czarny; wysokość całkowita krzesła - 91,5 cm; regulacja wysokości siedziska: 47-58 cm; szerokość siedziska: 48 cm; głębokość siedziska: 43 cm; materiał siedziska - polipropylen plus poduszka z eko-skóry; podstawa chromowana; waga - około 5,2 kg; podstawa na 5 kołach; siłownik gazowy.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B" w:rsidRDefault="002625E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625EB" w:rsidRDefault="002625EB" w:rsidP="002625EB">
      <w:pPr>
        <w:spacing w:after="0" w:line="240" w:lineRule="auto"/>
        <w:rPr>
          <w:rFonts w:cs="Arial"/>
          <w:sz w:val="18"/>
          <w:szCs w:val="18"/>
        </w:rPr>
      </w:pPr>
    </w:p>
    <w:p w:rsidR="00E1238A" w:rsidRPr="004201A9" w:rsidRDefault="00E1238A" w:rsidP="00E1238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1A9">
        <w:rPr>
          <w:rFonts w:ascii="Calabria" w:eastAsia="Times New Roman" w:hAnsi="Calabria"/>
          <w:b/>
          <w:bCs/>
          <w:sz w:val="14"/>
          <w:szCs w:val="14"/>
          <w:vertAlign w:val="superscript"/>
          <w:lang w:eastAsia="pl-PL"/>
        </w:rPr>
        <w:t>1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 – w przypadku gdy parametry oferowanego sprzętu są zgodne z minimalnymi wymaganymi p</w:t>
      </w:r>
      <w:r>
        <w:rPr>
          <w:rFonts w:ascii="Calabria" w:eastAsia="Times New Roman" w:hAnsi="Calabria"/>
          <w:b/>
          <w:bCs/>
          <w:sz w:val="14"/>
          <w:szCs w:val="14"/>
          <w:lang w:eastAsia="pl-PL"/>
        </w:rPr>
        <w:t>arametrami należy wpisać w kol.4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 tak/zgodny, natomiast jeżeli oferowany sprzęt posiada parametry równoważne należy opisać te parame</w:t>
      </w:r>
      <w:r>
        <w:rPr>
          <w:rFonts w:ascii="Calabria" w:eastAsia="Times New Roman" w:hAnsi="Calabria"/>
          <w:b/>
          <w:bCs/>
          <w:sz w:val="14"/>
          <w:szCs w:val="14"/>
          <w:lang w:eastAsia="pl-PL"/>
        </w:rPr>
        <w:t>try ( kol. 4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) </w:t>
      </w:r>
    </w:p>
    <w:p w:rsidR="002625EB" w:rsidRDefault="002625EB" w:rsidP="0016079E">
      <w:pPr>
        <w:spacing w:after="0" w:line="240" w:lineRule="auto"/>
        <w:rPr>
          <w:rFonts w:cs="Arial"/>
          <w:i/>
          <w:sz w:val="28"/>
          <w:szCs w:val="28"/>
        </w:rPr>
      </w:pPr>
    </w:p>
    <w:p w:rsidR="00E1238A" w:rsidRDefault="00E1238A" w:rsidP="00E1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</w:p>
    <w:p w:rsidR="004C1B0A" w:rsidRDefault="004C1B0A">
      <w:pPr>
        <w:spacing w:after="0" w:line="240" w:lineRule="auto"/>
        <w:rPr>
          <w:rFonts w:cs="Arial"/>
          <w:b/>
          <w:i/>
          <w:sz w:val="18"/>
          <w:szCs w:val="16"/>
        </w:rPr>
      </w:pPr>
      <w:r>
        <w:rPr>
          <w:rFonts w:cs="Arial"/>
          <w:b/>
          <w:i/>
          <w:sz w:val="18"/>
          <w:szCs w:val="16"/>
        </w:rPr>
        <w:br w:type="page"/>
      </w:r>
    </w:p>
    <w:p w:rsidR="00E1238A" w:rsidRDefault="00E1238A" w:rsidP="00E1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  <w:r>
        <w:rPr>
          <w:rFonts w:cs="Arial"/>
          <w:b/>
          <w:i/>
          <w:sz w:val="18"/>
          <w:szCs w:val="16"/>
        </w:rPr>
        <w:lastRenderedPageBreak/>
        <w:t xml:space="preserve">Część 3 Dostawa mebli </w:t>
      </w:r>
    </w:p>
    <w:p w:rsidR="00E1238A" w:rsidRDefault="00E1238A" w:rsidP="00E1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6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7609"/>
        <w:gridCol w:w="709"/>
        <w:gridCol w:w="1383"/>
      </w:tblGrid>
      <w:tr w:rsidR="004C1B0A" w:rsidRPr="005E52CE" w:rsidTr="00A530E7">
        <w:trPr>
          <w:trHeight w:val="236"/>
          <w:jc w:val="center"/>
        </w:trPr>
        <w:tc>
          <w:tcPr>
            <w:tcW w:w="437" w:type="dxa"/>
            <w:vAlign w:val="center"/>
          </w:tcPr>
          <w:p w:rsidR="004C1B0A" w:rsidRPr="00583859" w:rsidRDefault="004C1B0A" w:rsidP="00A530E7">
            <w:pPr>
              <w:spacing w:before="120" w:after="12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583859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9" w:type="dxa"/>
            <w:vAlign w:val="center"/>
          </w:tcPr>
          <w:p w:rsidR="004C1B0A" w:rsidRPr="00583859" w:rsidRDefault="004C1B0A" w:rsidP="00A530E7">
            <w:pPr>
              <w:spacing w:before="120" w:after="12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583859">
              <w:rPr>
                <w:b/>
                <w:sz w:val="18"/>
                <w:szCs w:val="18"/>
                <w:lang w:eastAsia="pl-PL"/>
              </w:rPr>
              <w:t>Nazwa i opis</w:t>
            </w:r>
          </w:p>
        </w:tc>
        <w:tc>
          <w:tcPr>
            <w:tcW w:w="709" w:type="dxa"/>
            <w:vAlign w:val="center"/>
          </w:tcPr>
          <w:p w:rsidR="004C1B0A" w:rsidRPr="00583859" w:rsidRDefault="004C1B0A" w:rsidP="00A530E7">
            <w:pPr>
              <w:spacing w:before="120" w:after="12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583859">
              <w:rPr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83" w:type="dxa"/>
            <w:vAlign w:val="center"/>
          </w:tcPr>
          <w:p w:rsidR="004C1B0A" w:rsidRPr="004C1B0A" w:rsidRDefault="004C1B0A" w:rsidP="00A530E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1A9">
              <w:rPr>
                <w:rFonts w:ascii="Calabria" w:eastAsia="Times New Roman" w:hAnsi="Calabria"/>
                <w:b/>
                <w:bCs/>
                <w:sz w:val="14"/>
                <w:szCs w:val="14"/>
                <w:lang w:eastAsia="pl-PL"/>
              </w:rPr>
              <w:t xml:space="preserve">Opis oferowanego sprzętu </w:t>
            </w:r>
            <w:r w:rsidRPr="004201A9">
              <w:rPr>
                <w:rFonts w:ascii="Calabria" w:eastAsia="Times New Roman" w:hAnsi="Calabria"/>
                <w:b/>
                <w:bCs/>
                <w:sz w:val="14"/>
                <w:szCs w:val="14"/>
                <w:vertAlign w:val="superscript"/>
                <w:lang w:eastAsia="pl-PL"/>
              </w:rPr>
              <w:t>1</w:t>
            </w:r>
          </w:p>
        </w:tc>
      </w:tr>
      <w:tr w:rsidR="00E1238A" w:rsidTr="004C1B0A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38A" w:rsidRDefault="00E1238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Fotel obrotowy</w:t>
            </w:r>
          </w:p>
          <w:p w:rsidR="00E1238A" w:rsidRDefault="00E1238A">
            <w:pPr>
              <w:spacing w:after="0" w:line="240" w:lineRule="auto"/>
              <w:ind w:left="198" w:hanging="198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NOWY fotel obrotowy - krzesło biurowe z mechanizmem CPT; miękkie, tapicerowane siedzisko i oparcie:, ergonomicznie wyprofilowane oparcie; maksymalny kąt wychylenia oparcia wynosi 170; możliwość blokady oparcia w wybranej pozycji; regulacja wysokości oparcia; regulacja głębokości siedziska; płynna regulacja wysokości krzesła za pomocą podnośnika pneumatycznego; podłokietniki stałe z tworzywa sztucznego; podstawa czarna, plastikowa; samohamowne kółka do powierzchni twardych; wymiary: szerokość 44 cm; głębokość 39,5 - 42,5 cm; wysokość 94,5 - 115,5 cm; kolor obicia ciemnoszary kratka.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1238A" w:rsidTr="004C1B0A">
        <w:trPr>
          <w:trHeight w:val="5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38A" w:rsidRDefault="00E1238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Krzesło obrotowe</w:t>
            </w:r>
          </w:p>
          <w:p w:rsidR="00E1238A" w:rsidRDefault="00E1238A">
            <w:pPr>
              <w:spacing w:after="0" w:line="240" w:lineRule="auto"/>
              <w:ind w:left="198" w:hanging="198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NOWE (fotel biurowy) krzesło obrotowe biurowe materiał; Wysokość całkowita: 84 / 94 cm (min / max); Wysokość siedziska od ziemi: 44 / 54 cm (min / max); Siedzisko: 49 x 45 cm; Oparcie: 43 x 40 cm; Wysokość podłokietnika od siedziska: 15 cm; Długość podłokietnika: 30 cm; Szerokość z podłokietnikami: 60 cm; Średnica podstawy: 53 cm; Waga fotela: 9 kg; Kolor: ciemnoszary kratka; Płynna regulacja wysokości krzesła (siłownik pneumatyczny); Ergonomicznie profilowane siedzisko i oparcie zapewnią komfort pracy przez długie godziny; Dwustopniowa, regulowana wysokość oparcia - 2 cm; Siedzisko i oparcie wykonane są z tkaniny obiciowej; Siedzisko wypełnione wysokiej jakości pianką, odporną na odkształcenia; Podłokietniki wykonane z tworzywa; Solidna pięcioramienna podstawa na kółkach gwarantuje stabilne podparcie krzesła; Trwałe, gumowane kółka.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17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1238A" w:rsidTr="004C1B0A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38A" w:rsidRDefault="00E1238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Biurko komputerowe z podstawką pod komputer</w:t>
            </w:r>
          </w:p>
          <w:p w:rsidR="00E1238A" w:rsidRDefault="00E1238A">
            <w:pPr>
              <w:spacing w:after="0" w:line="240" w:lineRule="auto"/>
              <w:ind w:left="198" w:hanging="198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NOWE biurko komputerowe z podstawką pod komputer; stolik komputerowy standardowy z półką na komputer i szufladą na klawiaturę wykonany z płyty laminowanej o grubości 18 mm wykończonej obrzeżem o grubości 2 mm; posiada wysuwaną półkę pod klawiaturę oraz półkę na komputer montowaną po zewnętrznej stronie stolika; wymiary: szerokość 76 cm x głębokość 58 cm x wysokość 76 cm; kolor płyty buk.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17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1238A" w:rsidTr="004C1B0A">
        <w:trPr>
          <w:trHeight w:val="5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38A" w:rsidRDefault="00E1238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Stół 1-osobowy</w:t>
            </w:r>
          </w:p>
          <w:p w:rsidR="00E1238A" w:rsidRDefault="00E1238A">
            <w:pPr>
              <w:spacing w:after="0" w:line="240" w:lineRule="auto"/>
              <w:ind w:left="198" w:hanging="198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NOWA ławka szkolna wykonana z profili zamkniętych 25x25 mm (4 nogi), malowana proszkowo - kolor czarny; blat z płyty laminowanej o gr. 18 mm wykończony obrzeżem PCV 2mm; zatyczki zabezpieczające podłogę przed zarysowaniem; stół posiada Certyfikat Cobrabid dopuszczający do użytkowania w jednostkach oświatowych; stolik 1-os posiada blat o wymiarze 700x500; kolor płyty buk; wysokość 76 cm.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18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1238A" w:rsidTr="004C1B0A">
        <w:trPr>
          <w:trHeight w:val="5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38A" w:rsidRDefault="00E1238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Krzesło 1-osobowe</w:t>
            </w:r>
          </w:p>
          <w:p w:rsidR="00E1238A" w:rsidRDefault="00E1238A">
            <w:pPr>
              <w:spacing w:after="0" w:line="240" w:lineRule="auto"/>
              <w:ind w:left="198" w:hanging="198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NOWE krzesło szkolne; krzesło na stelażu metalowym z profilu 20x20  malowanym proszkowo - kolor czarny; krzesło zakończone stopkami co zapobiega rysowaniu podłogi; siedzisko i oparcie wykonane jest ze specjalnie profilowanej sklejki malowanej lakierami ekologicznymi w kolorze naturalnym - grubość 8 mm;; krzesła można sztaplować jedno na drugim; wymiary - krzesło sz/wys/gł: 47/83,5/47,5 cm; siedzisko sz/wys/gł: 49,5/46/40 cm; oparcie sz/wys: 47/17 cm.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18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1238A" w:rsidTr="004C1B0A">
        <w:trPr>
          <w:trHeight w:val="5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38A" w:rsidRDefault="00E1238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Tablica biała szkolna suchościeralna magnetyczna</w:t>
            </w:r>
          </w:p>
          <w:p w:rsidR="00E1238A" w:rsidRDefault="00E1238A">
            <w:pPr>
              <w:spacing w:after="0" w:line="240" w:lineRule="auto"/>
              <w:ind w:left="198" w:hanging="198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NOWA tablica biała suchościeralna magnetyczna szkolna typu "tryptyk" 100x170 cm (po rozłożeniu 340 cm); przeznaczona do pisania markerami suchościeralnymi.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8A" w:rsidRDefault="00E1238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E1238A" w:rsidRPr="004201A9" w:rsidRDefault="00E1238A" w:rsidP="00E1238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1A9">
        <w:rPr>
          <w:rFonts w:ascii="Calabria" w:eastAsia="Times New Roman" w:hAnsi="Calabria"/>
          <w:b/>
          <w:bCs/>
          <w:sz w:val="14"/>
          <w:szCs w:val="14"/>
          <w:vertAlign w:val="superscript"/>
          <w:lang w:eastAsia="pl-PL"/>
        </w:rPr>
        <w:t>1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 – w przypadku gdy parametry oferowanego sprzętu są zgodne z minimalnymi wymaganymi p</w:t>
      </w:r>
      <w:r>
        <w:rPr>
          <w:rFonts w:ascii="Calabria" w:eastAsia="Times New Roman" w:hAnsi="Calabria"/>
          <w:b/>
          <w:bCs/>
          <w:sz w:val="14"/>
          <w:szCs w:val="14"/>
          <w:lang w:eastAsia="pl-PL"/>
        </w:rPr>
        <w:t>arametrami należy wpisać w kol.4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 tak/zgodny, natomiast jeżeli oferowany sprzęt posiada parametry równoważne należy opisać te parame</w:t>
      </w:r>
      <w:r>
        <w:rPr>
          <w:rFonts w:ascii="Calabria" w:eastAsia="Times New Roman" w:hAnsi="Calabria"/>
          <w:b/>
          <w:bCs/>
          <w:sz w:val="14"/>
          <w:szCs w:val="14"/>
          <w:lang w:eastAsia="pl-PL"/>
        </w:rPr>
        <w:t>try ( kol. 4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) </w:t>
      </w:r>
    </w:p>
    <w:p w:rsidR="00E1238A" w:rsidRPr="002625EB" w:rsidRDefault="00E1238A" w:rsidP="0016079E">
      <w:pPr>
        <w:spacing w:after="0" w:line="240" w:lineRule="auto"/>
        <w:rPr>
          <w:rFonts w:cs="Arial"/>
          <w:i/>
          <w:sz w:val="28"/>
          <w:szCs w:val="28"/>
        </w:rPr>
      </w:pPr>
    </w:p>
    <w:sectPr w:rsidR="00E1238A" w:rsidRPr="002625EB" w:rsidSect="004C1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2" w:bottom="454" w:left="992" w:header="426" w:footer="6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2F" w:rsidRDefault="00FC202F" w:rsidP="002A37C8">
      <w:pPr>
        <w:spacing w:after="0" w:line="240" w:lineRule="auto"/>
      </w:pPr>
      <w:r>
        <w:separator/>
      </w:r>
    </w:p>
  </w:endnote>
  <w:endnote w:type="continuationSeparator" w:id="1">
    <w:p w:rsidR="00FC202F" w:rsidRDefault="00FC202F" w:rsidP="002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a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0A" w:rsidRDefault="004C1B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36" w:rsidRPr="00DA5C49" w:rsidRDefault="00981A6B">
    <w:pPr>
      <w:pStyle w:val="Stopka"/>
      <w:jc w:val="right"/>
      <w:rPr>
        <w:sz w:val="16"/>
        <w:szCs w:val="16"/>
      </w:rPr>
    </w:pPr>
    <w:r w:rsidRPr="00DA5C49">
      <w:rPr>
        <w:sz w:val="16"/>
        <w:szCs w:val="16"/>
      </w:rPr>
      <w:fldChar w:fldCharType="begin"/>
    </w:r>
    <w:r w:rsidR="00862A36" w:rsidRPr="00DA5C49">
      <w:rPr>
        <w:sz w:val="16"/>
        <w:szCs w:val="16"/>
      </w:rPr>
      <w:instrText>PAGE   \* MERGEFORMAT</w:instrText>
    </w:r>
    <w:r w:rsidRPr="00DA5C49">
      <w:rPr>
        <w:sz w:val="16"/>
        <w:szCs w:val="16"/>
      </w:rPr>
      <w:fldChar w:fldCharType="separate"/>
    </w:r>
    <w:r w:rsidR="004C1B0A">
      <w:rPr>
        <w:noProof/>
        <w:sz w:val="16"/>
        <w:szCs w:val="16"/>
      </w:rPr>
      <w:t>6</w:t>
    </w:r>
    <w:r w:rsidRPr="00DA5C49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0A" w:rsidRDefault="004C1B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2F" w:rsidRDefault="00FC202F" w:rsidP="002A37C8">
      <w:pPr>
        <w:spacing w:after="0" w:line="240" w:lineRule="auto"/>
      </w:pPr>
      <w:r>
        <w:separator/>
      </w:r>
    </w:p>
  </w:footnote>
  <w:footnote w:type="continuationSeparator" w:id="1">
    <w:p w:rsidR="00FC202F" w:rsidRDefault="00FC202F" w:rsidP="002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0A" w:rsidRDefault="004C1B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0A" w:rsidRDefault="004C1B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0A" w:rsidRDefault="004C1B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3A485EC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BE2095"/>
    <w:multiLevelType w:val="hybridMultilevel"/>
    <w:tmpl w:val="301C1B1E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025703BB"/>
    <w:multiLevelType w:val="hybridMultilevel"/>
    <w:tmpl w:val="95928C2C"/>
    <w:lvl w:ilvl="0" w:tplc="04150013">
      <w:start w:val="1"/>
      <w:numFmt w:val="upp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A1615B"/>
    <w:multiLevelType w:val="hybridMultilevel"/>
    <w:tmpl w:val="329C11A2"/>
    <w:lvl w:ilvl="0" w:tplc="2C760CEC">
      <w:start w:val="3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76819"/>
    <w:multiLevelType w:val="hybridMultilevel"/>
    <w:tmpl w:val="861A0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3">
    <w:nsid w:val="12CA1057"/>
    <w:multiLevelType w:val="hybridMultilevel"/>
    <w:tmpl w:val="988C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54D648E"/>
    <w:multiLevelType w:val="hybridMultilevel"/>
    <w:tmpl w:val="F8F4468C"/>
    <w:lvl w:ilvl="0" w:tplc="FC0ABE7C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5FD3DBF"/>
    <w:multiLevelType w:val="hybridMultilevel"/>
    <w:tmpl w:val="73CA71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88670E4"/>
    <w:multiLevelType w:val="hybridMultilevel"/>
    <w:tmpl w:val="779AB6F8"/>
    <w:lvl w:ilvl="0" w:tplc="DF6E405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9643E5C"/>
    <w:multiLevelType w:val="hybridMultilevel"/>
    <w:tmpl w:val="705A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21303"/>
    <w:multiLevelType w:val="hybridMultilevel"/>
    <w:tmpl w:val="208847E2"/>
    <w:lvl w:ilvl="0" w:tplc="0134A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0437A"/>
    <w:multiLevelType w:val="hybridMultilevel"/>
    <w:tmpl w:val="4F26C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0BB56A7"/>
    <w:multiLevelType w:val="hybridMultilevel"/>
    <w:tmpl w:val="CAF4A646"/>
    <w:lvl w:ilvl="0" w:tplc="24FC3D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CE7F2F"/>
    <w:multiLevelType w:val="hybridMultilevel"/>
    <w:tmpl w:val="5A76DC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6054468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6EE3A49"/>
    <w:multiLevelType w:val="hybridMultilevel"/>
    <w:tmpl w:val="9FF88E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18"/>
        <w:szCs w:val="18"/>
      </w:rPr>
    </w:lvl>
    <w:lvl w:ilvl="1" w:tplc="98DC9DFC">
      <w:start w:val="1"/>
      <w:numFmt w:val="decimal"/>
      <w:lvlText w:val="%2)"/>
      <w:lvlJc w:val="left"/>
      <w:pPr>
        <w:ind w:left="1788" w:hanging="360"/>
      </w:pPr>
      <w:rPr>
        <w:rFonts w:ascii="Calibri" w:hAnsi="Calibri" w:cs="Arial" w:hint="default"/>
        <w:b w:val="0"/>
        <w:sz w:val="18"/>
        <w:szCs w:val="18"/>
      </w:rPr>
    </w:lvl>
    <w:lvl w:ilvl="2" w:tplc="41C211C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B1E4B3C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307C22"/>
    <w:multiLevelType w:val="multilevel"/>
    <w:tmpl w:val="C7C0C7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BE474D1"/>
    <w:multiLevelType w:val="hybridMultilevel"/>
    <w:tmpl w:val="C8621466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2D1B1F4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4">
    <w:nsid w:val="2E140121"/>
    <w:multiLevelType w:val="hybridMultilevel"/>
    <w:tmpl w:val="753E56F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2EA22C6E"/>
    <w:multiLevelType w:val="hybridMultilevel"/>
    <w:tmpl w:val="1BA626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30B3734A"/>
    <w:multiLevelType w:val="hybridMultilevel"/>
    <w:tmpl w:val="C332FB78"/>
    <w:lvl w:ilvl="0" w:tplc="47C8562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30DE6673"/>
    <w:multiLevelType w:val="hybridMultilevel"/>
    <w:tmpl w:val="657A63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11A71DC"/>
    <w:multiLevelType w:val="hybridMultilevel"/>
    <w:tmpl w:val="6F044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39C367D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4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393C6710"/>
    <w:multiLevelType w:val="hybridMultilevel"/>
    <w:tmpl w:val="5AB8D0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39CD2B05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E1B4B2B"/>
    <w:multiLevelType w:val="hybridMultilevel"/>
    <w:tmpl w:val="67826B36"/>
    <w:lvl w:ilvl="0" w:tplc="7CEA9F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E434720"/>
    <w:multiLevelType w:val="hybridMultilevel"/>
    <w:tmpl w:val="5F6C34CA"/>
    <w:lvl w:ilvl="0" w:tplc="4CE2F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E796BF0"/>
    <w:multiLevelType w:val="hybridMultilevel"/>
    <w:tmpl w:val="7F600974"/>
    <w:lvl w:ilvl="0" w:tplc="CBA02C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41286E0A"/>
    <w:multiLevelType w:val="hybridMultilevel"/>
    <w:tmpl w:val="2B9448D4"/>
    <w:lvl w:ilvl="0" w:tplc="5A140A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C528CE"/>
    <w:multiLevelType w:val="multilevel"/>
    <w:tmpl w:val="247E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9">
    <w:nsid w:val="48965AD1"/>
    <w:multiLevelType w:val="hybridMultilevel"/>
    <w:tmpl w:val="BE5C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4C4D7498"/>
    <w:multiLevelType w:val="hybridMultilevel"/>
    <w:tmpl w:val="967CBE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9A73B5"/>
    <w:multiLevelType w:val="hybridMultilevel"/>
    <w:tmpl w:val="858E14D8"/>
    <w:lvl w:ilvl="0" w:tplc="5FBC2B46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8">
    <w:nsid w:val="5EED6D23"/>
    <w:multiLevelType w:val="multilevel"/>
    <w:tmpl w:val="479A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>
    <w:nsid w:val="5F2C6EF8"/>
    <w:multiLevelType w:val="multilevel"/>
    <w:tmpl w:val="8A2425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70">
    <w:nsid w:val="5F86677A"/>
    <w:multiLevelType w:val="hybridMultilevel"/>
    <w:tmpl w:val="16B470F6"/>
    <w:lvl w:ilvl="0" w:tplc="5282AAE0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5FC01C60"/>
    <w:multiLevelType w:val="hybridMultilevel"/>
    <w:tmpl w:val="9FD2C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00A2DEC"/>
    <w:multiLevelType w:val="hybridMultilevel"/>
    <w:tmpl w:val="B9A46BF2"/>
    <w:lvl w:ilvl="0" w:tplc="81FAB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1B41E6"/>
    <w:multiLevelType w:val="hybridMultilevel"/>
    <w:tmpl w:val="224AD0A4"/>
    <w:lvl w:ilvl="0" w:tplc="28F836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60BB24A1"/>
    <w:multiLevelType w:val="hybridMultilevel"/>
    <w:tmpl w:val="6C822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F37E2E"/>
    <w:multiLevelType w:val="multilevel"/>
    <w:tmpl w:val="D8A61B6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8">
    <w:nsid w:val="67934258"/>
    <w:multiLevelType w:val="multilevel"/>
    <w:tmpl w:val="4BEC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67AB634B"/>
    <w:multiLevelType w:val="hybridMultilevel"/>
    <w:tmpl w:val="5568E1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A4816CF"/>
    <w:multiLevelType w:val="hybridMultilevel"/>
    <w:tmpl w:val="1598F048"/>
    <w:lvl w:ilvl="0" w:tplc="B36832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BDB0FCE"/>
    <w:multiLevelType w:val="hybridMultilevel"/>
    <w:tmpl w:val="21004C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6D4A02B2"/>
    <w:multiLevelType w:val="multilevel"/>
    <w:tmpl w:val="513AB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3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84">
    <w:nsid w:val="73BD7B33"/>
    <w:multiLevelType w:val="hybridMultilevel"/>
    <w:tmpl w:val="0B5620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B559CB"/>
    <w:multiLevelType w:val="hybridMultilevel"/>
    <w:tmpl w:val="2132F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89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1">
    <w:nsid w:val="7EFA0E92"/>
    <w:multiLevelType w:val="hybridMultilevel"/>
    <w:tmpl w:val="CA04B2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7FF10739"/>
    <w:multiLevelType w:val="multilevel"/>
    <w:tmpl w:val="754C65C2"/>
    <w:lvl w:ilvl="0">
      <w:start w:val="11"/>
      <w:numFmt w:val="decimal"/>
      <w:lvlText w:val="%1"/>
      <w:lvlJc w:val="left"/>
      <w:pPr>
        <w:ind w:left="405" w:hanging="405"/>
      </w:pPr>
      <w:rPr>
        <w:rFonts w:ascii="Calibri" w:eastAsia="Times New Roman" w:hAnsi="Calibri" w:cs="Arial" w:hint="default"/>
        <w:color w:val="auto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ascii="Calibri" w:eastAsia="Times New Roman" w:hAnsi="Calibri" w:cs="Arial"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615" w:hanging="405"/>
      </w:pPr>
      <w:rPr>
        <w:rFonts w:ascii="Calibri" w:eastAsia="Times New Roman" w:hAnsi="Calibri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ascii="Calibri" w:eastAsia="Times New Roman" w:hAnsi="Calibri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ascii="Calibri" w:eastAsia="Times New Roman" w:hAnsi="Calibri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ascii="Calibri" w:eastAsia="Times New Roman" w:hAnsi="Calibri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ascii="Calibri" w:eastAsia="Times New Roman" w:hAnsi="Calibri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15" w:hanging="1080"/>
      </w:pPr>
      <w:rPr>
        <w:rFonts w:ascii="Calibri" w:eastAsia="Times New Roman" w:hAnsi="Calibri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ascii="Calibri" w:eastAsia="Times New Roman" w:hAnsi="Calibri" w:cs="Arial" w:hint="default"/>
        <w:color w:val="auto"/>
      </w:rPr>
    </w:lvl>
  </w:abstractNum>
  <w:num w:numId="1">
    <w:abstractNumId w:val="68"/>
  </w:num>
  <w:num w:numId="2">
    <w:abstractNumId w:val="25"/>
  </w:num>
  <w:num w:numId="3">
    <w:abstractNumId w:val="24"/>
  </w:num>
  <w:num w:numId="4">
    <w:abstractNumId w:val="1"/>
  </w:num>
  <w:num w:numId="5">
    <w:abstractNumId w:val="66"/>
  </w:num>
  <w:num w:numId="6">
    <w:abstractNumId w:val="48"/>
  </w:num>
  <w:num w:numId="7">
    <w:abstractNumId w:val="4"/>
  </w:num>
  <w:num w:numId="8">
    <w:abstractNumId w:val="69"/>
  </w:num>
  <w:num w:numId="9">
    <w:abstractNumId w:val="90"/>
  </w:num>
  <w:num w:numId="10">
    <w:abstractNumId w:val="12"/>
  </w:num>
  <w:num w:numId="11">
    <w:abstractNumId w:val="3"/>
  </w:num>
  <w:num w:numId="12">
    <w:abstractNumId w:val="40"/>
  </w:num>
  <w:num w:numId="13">
    <w:abstractNumId w:val="17"/>
  </w:num>
  <w:num w:numId="14">
    <w:abstractNumId w:val="88"/>
  </w:num>
  <w:num w:numId="15">
    <w:abstractNumId w:val="58"/>
  </w:num>
  <w:num w:numId="16">
    <w:abstractNumId w:val="86"/>
  </w:num>
  <w:num w:numId="17">
    <w:abstractNumId w:val="31"/>
  </w:num>
  <w:num w:numId="18">
    <w:abstractNumId w:val="47"/>
  </w:num>
  <w:num w:numId="19">
    <w:abstractNumId w:val="44"/>
  </w:num>
  <w:num w:numId="20">
    <w:abstractNumId w:val="64"/>
  </w:num>
  <w:num w:numId="21">
    <w:abstractNumId w:val="22"/>
  </w:num>
  <w:num w:numId="22">
    <w:abstractNumId w:val="46"/>
  </w:num>
  <w:num w:numId="23">
    <w:abstractNumId w:val="76"/>
  </w:num>
  <w:num w:numId="24">
    <w:abstractNumId w:val="89"/>
  </w:num>
  <w:num w:numId="25">
    <w:abstractNumId w:val="19"/>
  </w:num>
  <w:num w:numId="26">
    <w:abstractNumId w:val="5"/>
  </w:num>
  <w:num w:numId="27">
    <w:abstractNumId w:val="29"/>
  </w:num>
  <w:num w:numId="28">
    <w:abstractNumId w:val="67"/>
  </w:num>
  <w:num w:numId="29">
    <w:abstractNumId w:val="60"/>
  </w:num>
  <w:num w:numId="30">
    <w:abstractNumId w:val="15"/>
  </w:num>
  <w:num w:numId="31">
    <w:abstractNumId w:val="55"/>
  </w:num>
  <w:num w:numId="32">
    <w:abstractNumId w:val="28"/>
  </w:num>
  <w:num w:numId="33">
    <w:abstractNumId w:val="74"/>
  </w:num>
  <w:num w:numId="34">
    <w:abstractNumId w:val="27"/>
  </w:num>
  <w:num w:numId="35">
    <w:abstractNumId w:val="70"/>
  </w:num>
  <w:num w:numId="36">
    <w:abstractNumId w:val="10"/>
  </w:num>
  <w:num w:numId="37">
    <w:abstractNumId w:val="6"/>
  </w:num>
  <w:num w:numId="38">
    <w:abstractNumId w:val="0"/>
  </w:num>
  <w:num w:numId="39">
    <w:abstractNumId w:val="73"/>
  </w:num>
  <w:num w:numId="40">
    <w:abstractNumId w:val="61"/>
  </w:num>
  <w:num w:numId="41">
    <w:abstractNumId w:val="18"/>
  </w:num>
  <w:num w:numId="42">
    <w:abstractNumId w:val="59"/>
  </w:num>
  <w:num w:numId="43">
    <w:abstractNumId w:val="30"/>
  </w:num>
  <w:num w:numId="44">
    <w:abstractNumId w:val="34"/>
  </w:num>
  <w:num w:numId="45">
    <w:abstractNumId w:val="42"/>
  </w:num>
  <w:num w:numId="46">
    <w:abstractNumId w:val="7"/>
  </w:num>
  <w:num w:numId="47">
    <w:abstractNumId w:val="53"/>
  </w:num>
  <w:num w:numId="48">
    <w:abstractNumId w:val="51"/>
  </w:num>
  <w:num w:numId="49">
    <w:abstractNumId w:val="26"/>
  </w:num>
  <w:num w:numId="50">
    <w:abstractNumId w:val="38"/>
  </w:num>
  <w:num w:numId="51">
    <w:abstractNumId w:val="72"/>
  </w:num>
  <w:num w:numId="52">
    <w:abstractNumId w:val="33"/>
  </w:num>
  <w:num w:numId="53">
    <w:abstractNumId w:val="21"/>
  </w:num>
  <w:num w:numId="54">
    <w:abstractNumId w:val="32"/>
  </w:num>
  <w:num w:numId="55">
    <w:abstractNumId w:val="75"/>
  </w:num>
  <w:num w:numId="56">
    <w:abstractNumId w:val="79"/>
  </w:num>
  <w:num w:numId="57">
    <w:abstractNumId w:val="35"/>
  </w:num>
  <w:num w:numId="58">
    <w:abstractNumId w:val="43"/>
  </w:num>
  <w:num w:numId="59">
    <w:abstractNumId w:val="16"/>
  </w:num>
  <w:num w:numId="60">
    <w:abstractNumId w:val="8"/>
  </w:num>
  <w:num w:numId="61">
    <w:abstractNumId w:val="13"/>
  </w:num>
  <w:num w:numId="62">
    <w:abstractNumId w:val="20"/>
  </w:num>
  <w:num w:numId="63">
    <w:abstractNumId w:val="11"/>
  </w:num>
  <w:num w:numId="64">
    <w:abstractNumId w:val="62"/>
  </w:num>
  <w:num w:numId="65">
    <w:abstractNumId w:val="54"/>
  </w:num>
  <w:num w:numId="66">
    <w:abstractNumId w:val="91"/>
  </w:num>
  <w:num w:numId="67">
    <w:abstractNumId w:val="37"/>
  </w:num>
  <w:num w:numId="68">
    <w:abstractNumId w:val="39"/>
  </w:num>
  <w:num w:numId="69">
    <w:abstractNumId w:val="82"/>
  </w:num>
  <w:num w:numId="70">
    <w:abstractNumId w:val="2"/>
  </w:num>
  <w:num w:numId="71">
    <w:abstractNumId w:val="87"/>
  </w:num>
  <w:num w:numId="72">
    <w:abstractNumId w:val="81"/>
  </w:num>
  <w:num w:numId="73">
    <w:abstractNumId w:val="45"/>
  </w:num>
  <w:num w:numId="74">
    <w:abstractNumId w:val="49"/>
  </w:num>
  <w:num w:numId="75">
    <w:abstractNumId w:val="92"/>
  </w:num>
  <w:num w:numId="76">
    <w:abstractNumId w:val="23"/>
  </w:num>
  <w:num w:numId="77">
    <w:abstractNumId w:val="50"/>
  </w:num>
  <w:num w:numId="78">
    <w:abstractNumId w:val="14"/>
  </w:num>
  <w:num w:numId="79">
    <w:abstractNumId w:val="78"/>
  </w:num>
  <w:num w:numId="80">
    <w:abstractNumId w:val="63"/>
  </w:num>
  <w:num w:numId="81">
    <w:abstractNumId w:val="52"/>
  </w:num>
  <w:num w:numId="82">
    <w:abstractNumId w:val="71"/>
  </w:num>
  <w:num w:numId="83">
    <w:abstractNumId w:val="36"/>
  </w:num>
  <w:num w:numId="84">
    <w:abstractNumId w:val="80"/>
  </w:num>
  <w:num w:numId="85">
    <w:abstractNumId w:val="65"/>
  </w:num>
  <w:num w:numId="86">
    <w:abstractNumId w:val="56"/>
  </w:num>
  <w:num w:numId="87">
    <w:abstractNumId w:val="9"/>
  </w:num>
  <w:num w:numId="88">
    <w:abstractNumId w:val="83"/>
  </w:num>
  <w:num w:numId="89">
    <w:abstractNumId w:val="57"/>
  </w:num>
  <w:num w:numId="90">
    <w:abstractNumId w:val="85"/>
  </w:num>
  <w:num w:numId="91">
    <w:abstractNumId w:val="84"/>
  </w:num>
  <w:num w:numId="92">
    <w:abstractNumId w:val="41"/>
  </w:num>
  <w:num w:numId="93">
    <w:abstractNumId w:val="77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50674"/>
    <w:rsid w:val="00005A40"/>
    <w:rsid w:val="00014149"/>
    <w:rsid w:val="00022F4D"/>
    <w:rsid w:val="000335FF"/>
    <w:rsid w:val="00044E1D"/>
    <w:rsid w:val="00057866"/>
    <w:rsid w:val="00057E30"/>
    <w:rsid w:val="00073480"/>
    <w:rsid w:val="00085CA4"/>
    <w:rsid w:val="00096B81"/>
    <w:rsid w:val="000B7897"/>
    <w:rsid w:val="000C23A3"/>
    <w:rsid w:val="00104B31"/>
    <w:rsid w:val="001223A3"/>
    <w:rsid w:val="0012591D"/>
    <w:rsid w:val="00150192"/>
    <w:rsid w:val="00157851"/>
    <w:rsid w:val="0016079E"/>
    <w:rsid w:val="0019680C"/>
    <w:rsid w:val="001C48A1"/>
    <w:rsid w:val="001C5186"/>
    <w:rsid w:val="002306BC"/>
    <w:rsid w:val="00236E83"/>
    <w:rsid w:val="002625EB"/>
    <w:rsid w:val="002917F5"/>
    <w:rsid w:val="00297AEB"/>
    <w:rsid w:val="002A2267"/>
    <w:rsid w:val="002A37C8"/>
    <w:rsid w:val="002B4F1B"/>
    <w:rsid w:val="002C466D"/>
    <w:rsid w:val="002F76AB"/>
    <w:rsid w:val="0034270E"/>
    <w:rsid w:val="00344544"/>
    <w:rsid w:val="00352529"/>
    <w:rsid w:val="003B611D"/>
    <w:rsid w:val="003E36BB"/>
    <w:rsid w:val="003E4552"/>
    <w:rsid w:val="003E45DB"/>
    <w:rsid w:val="003F7CBC"/>
    <w:rsid w:val="00410438"/>
    <w:rsid w:val="004201A9"/>
    <w:rsid w:val="00450674"/>
    <w:rsid w:val="004A3B24"/>
    <w:rsid w:val="004B4134"/>
    <w:rsid w:val="004B66CB"/>
    <w:rsid w:val="004C1B0A"/>
    <w:rsid w:val="004C39C4"/>
    <w:rsid w:val="004E152C"/>
    <w:rsid w:val="004F7CBE"/>
    <w:rsid w:val="005017C9"/>
    <w:rsid w:val="00504F08"/>
    <w:rsid w:val="0052646D"/>
    <w:rsid w:val="00567A5B"/>
    <w:rsid w:val="00574E4E"/>
    <w:rsid w:val="00580425"/>
    <w:rsid w:val="00583859"/>
    <w:rsid w:val="005C7899"/>
    <w:rsid w:val="005E52CE"/>
    <w:rsid w:val="00602BBC"/>
    <w:rsid w:val="006170DA"/>
    <w:rsid w:val="00625AC1"/>
    <w:rsid w:val="00672B7E"/>
    <w:rsid w:val="00675677"/>
    <w:rsid w:val="00680395"/>
    <w:rsid w:val="006D028D"/>
    <w:rsid w:val="006D3E45"/>
    <w:rsid w:val="006D774A"/>
    <w:rsid w:val="006E068B"/>
    <w:rsid w:val="006E2E42"/>
    <w:rsid w:val="00722C1F"/>
    <w:rsid w:val="007B6481"/>
    <w:rsid w:val="007E5DAB"/>
    <w:rsid w:val="00802089"/>
    <w:rsid w:val="008052C8"/>
    <w:rsid w:val="00841365"/>
    <w:rsid w:val="00846F4D"/>
    <w:rsid w:val="0086085F"/>
    <w:rsid w:val="00862A36"/>
    <w:rsid w:val="008717AE"/>
    <w:rsid w:val="00883A02"/>
    <w:rsid w:val="008B209E"/>
    <w:rsid w:val="008B2CF9"/>
    <w:rsid w:val="00950141"/>
    <w:rsid w:val="009573B9"/>
    <w:rsid w:val="0096107B"/>
    <w:rsid w:val="00973443"/>
    <w:rsid w:val="00981A6B"/>
    <w:rsid w:val="009861C1"/>
    <w:rsid w:val="009A26DC"/>
    <w:rsid w:val="009B2A29"/>
    <w:rsid w:val="009B2C18"/>
    <w:rsid w:val="009D38DD"/>
    <w:rsid w:val="00A108C5"/>
    <w:rsid w:val="00A43079"/>
    <w:rsid w:val="00A57CD9"/>
    <w:rsid w:val="00A61D62"/>
    <w:rsid w:val="00A93BD3"/>
    <w:rsid w:val="00AC40FF"/>
    <w:rsid w:val="00AD4ACC"/>
    <w:rsid w:val="00AD5DB7"/>
    <w:rsid w:val="00AF567E"/>
    <w:rsid w:val="00B66FC7"/>
    <w:rsid w:val="00B91FF2"/>
    <w:rsid w:val="00BF1ED5"/>
    <w:rsid w:val="00C412A1"/>
    <w:rsid w:val="00C71023"/>
    <w:rsid w:val="00CC5CA6"/>
    <w:rsid w:val="00CE09FA"/>
    <w:rsid w:val="00CF2B0D"/>
    <w:rsid w:val="00CF339D"/>
    <w:rsid w:val="00D16683"/>
    <w:rsid w:val="00D37D4F"/>
    <w:rsid w:val="00D56117"/>
    <w:rsid w:val="00DB18B2"/>
    <w:rsid w:val="00DF72DE"/>
    <w:rsid w:val="00E02974"/>
    <w:rsid w:val="00E1238A"/>
    <w:rsid w:val="00E13169"/>
    <w:rsid w:val="00E1376D"/>
    <w:rsid w:val="00E207A2"/>
    <w:rsid w:val="00E20AAB"/>
    <w:rsid w:val="00E45E2A"/>
    <w:rsid w:val="00ED595C"/>
    <w:rsid w:val="00ED6329"/>
    <w:rsid w:val="00EF170C"/>
    <w:rsid w:val="00F13365"/>
    <w:rsid w:val="00F32650"/>
    <w:rsid w:val="00F46D6C"/>
    <w:rsid w:val="00FC202F"/>
    <w:rsid w:val="00FC6BD2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67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506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6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067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067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6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0674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5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674"/>
    <w:rPr>
      <w:rFonts w:ascii="Calibri" w:eastAsia="Calibri" w:hAnsi="Calibri" w:cs="Times New Roman"/>
    </w:rPr>
  </w:style>
  <w:style w:type="paragraph" w:customStyle="1" w:styleId="HeaderLeft">
    <w:name w:val="Header Left"/>
    <w:basedOn w:val="Nagwek"/>
    <w:uiPriority w:val="35"/>
    <w:qFormat/>
    <w:rsid w:val="0045067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74"/>
    <w:rPr>
      <w:rFonts w:ascii="Tahoma" w:eastAsia="Calibri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4506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5067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5067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067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50674"/>
  </w:style>
  <w:style w:type="character" w:customStyle="1" w:styleId="AkapitzlistZnak">
    <w:name w:val="Akapit z listą Znak"/>
    <w:link w:val="Akapitzlist"/>
    <w:uiPriority w:val="34"/>
    <w:rsid w:val="00450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50674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50674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450674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506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674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450674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450674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45067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450674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067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0674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."/>
    <w:basedOn w:val="Normalny"/>
    <w:rsid w:val="00450674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450674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450674"/>
  </w:style>
  <w:style w:type="character" w:styleId="UyteHipercze">
    <w:name w:val="FollowedHyperlink"/>
    <w:uiPriority w:val="99"/>
    <w:semiHidden/>
    <w:unhideWhenUsed/>
    <w:rsid w:val="00450674"/>
    <w:rPr>
      <w:color w:val="800080"/>
      <w:u w:val="single"/>
    </w:rPr>
  </w:style>
  <w:style w:type="character" w:styleId="Numerstrony">
    <w:name w:val="page number"/>
    <w:basedOn w:val="Domylnaczcionkaakapitu"/>
    <w:rsid w:val="00450674"/>
  </w:style>
  <w:style w:type="paragraph" w:customStyle="1" w:styleId="Noparagraphstyle">
    <w:name w:val="[No paragraph style]"/>
    <w:rsid w:val="00450674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450674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5067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rsid w:val="00450674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506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450674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450674"/>
  </w:style>
  <w:style w:type="paragraph" w:customStyle="1" w:styleId="scfbrieftext">
    <w:name w:val="scfbrieftext"/>
    <w:basedOn w:val="Normalny"/>
    <w:rsid w:val="00450674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4506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450674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45067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Plandokumentu1">
    <w:name w:val="Plan dokumentu1"/>
    <w:basedOn w:val="Normalny"/>
    <w:next w:val="Plandokumentu"/>
    <w:link w:val="PlandokumentuZnak"/>
    <w:uiPriority w:val="99"/>
    <w:unhideWhenUsed/>
    <w:rsid w:val="0045067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450674"/>
    <w:rPr>
      <w:rFonts w:ascii="Tahoma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Plandokumentu1"/>
    <w:uiPriority w:val="99"/>
    <w:semiHidden/>
    <w:rsid w:val="00450674"/>
    <w:rPr>
      <w:rFonts w:ascii="Tahoma" w:eastAsia="Times New Roman" w:hAnsi="Tahoma"/>
      <w:sz w:val="16"/>
      <w:szCs w:val="16"/>
    </w:rPr>
  </w:style>
  <w:style w:type="character" w:customStyle="1" w:styleId="luchililuchiliselected">
    <w:name w:val="luc_hili luc_hili_selected"/>
    <w:rsid w:val="00450674"/>
  </w:style>
  <w:style w:type="paragraph" w:styleId="Poprawka">
    <w:name w:val="Revision"/>
    <w:hidden/>
    <w:uiPriority w:val="99"/>
    <w:semiHidden/>
    <w:rsid w:val="0045067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0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6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6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67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506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6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67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0674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450674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 w:val="20"/>
      <w:szCs w:val="20"/>
    </w:rPr>
  </w:style>
  <w:style w:type="character" w:customStyle="1" w:styleId="AM-11akapitZnak">
    <w:name w:val="AM-11+akapit Znak"/>
    <w:link w:val="AM-11akapit"/>
    <w:rsid w:val="00450674"/>
    <w:rPr>
      <w:rFonts w:ascii="Arial" w:eastAsia="Times New Roman" w:hAnsi="Arial" w:cs="Times New Roman"/>
      <w:spacing w:val="6"/>
      <w:szCs w:val="20"/>
    </w:rPr>
  </w:style>
  <w:style w:type="paragraph" w:customStyle="1" w:styleId="Default">
    <w:name w:val="Default"/>
    <w:rsid w:val="00450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45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50674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Normalny"/>
    <w:rsid w:val="0045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customStyle="1" w:styleId="Style8">
    <w:name w:val="Style8"/>
    <w:basedOn w:val="Normalny"/>
    <w:rsid w:val="004506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FontStyle40">
    <w:name w:val="Font Style40"/>
    <w:rsid w:val="0045067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rsid w:val="004506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ntactname">
    <w:name w:val="contactname"/>
    <w:basedOn w:val="Domylnaczcionkaakapitu"/>
    <w:rsid w:val="0096107B"/>
  </w:style>
  <w:style w:type="character" w:customStyle="1" w:styleId="lrzxr">
    <w:name w:val="lrzxr"/>
    <w:basedOn w:val="Domylnaczcionkaakapitu"/>
    <w:rsid w:val="00FF5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8E2D-9261-4103-9418-F560B928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4306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Bednarska</dc:creator>
  <cp:lastModifiedBy>Ma</cp:lastModifiedBy>
  <cp:revision>3</cp:revision>
  <cp:lastPrinted>2018-06-22T11:45:00Z</cp:lastPrinted>
  <dcterms:created xsi:type="dcterms:W3CDTF">2020-10-13T13:53:00Z</dcterms:created>
  <dcterms:modified xsi:type="dcterms:W3CDTF">2020-10-13T14:25:00Z</dcterms:modified>
</cp:coreProperties>
</file>